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25" w:rsidRPr="00D17088" w:rsidRDefault="00436925" w:rsidP="00436925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D17088"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  <w:t>附件</w:t>
      </w:r>
      <w:r w:rsidRPr="00D17088">
        <w:rPr>
          <w:rFonts w:ascii="Times New Roman" w:eastAsia="仿宋" w:hAnsi="Times New Roman" w:cs="Times New Roman" w:hint="eastAsia"/>
          <w:b/>
          <w:bCs/>
          <w:color w:val="000000" w:themeColor="text1"/>
          <w:sz w:val="30"/>
          <w:szCs w:val="30"/>
        </w:rPr>
        <w:t>1</w:t>
      </w:r>
    </w:p>
    <w:p w:rsidR="00436925" w:rsidRDefault="00436925" w:rsidP="00436925">
      <w:pPr>
        <w:adjustRightInd w:val="0"/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Theme="minorEastAsia" w:hAnsi="Times New Roman" w:cs="Times New Roman"/>
          <w:b/>
          <w:sz w:val="30"/>
          <w:szCs w:val="30"/>
        </w:rPr>
        <w:t>20</w:t>
      </w:r>
      <w:r>
        <w:rPr>
          <w:rFonts w:ascii="Times New Roman" w:hAnsi="Times New Roman" w:cs="Times New Roman"/>
          <w:b/>
          <w:sz w:val="30"/>
          <w:szCs w:val="30"/>
        </w:rPr>
        <w:t>23</w:t>
      </w:r>
      <w:r>
        <w:rPr>
          <w:rFonts w:ascii="Times New Roman" w:eastAsiaTheme="minorEastAsia" w:hAnsi="Times New Roman" w:cs="Times New Roman"/>
          <w:b/>
          <w:sz w:val="30"/>
          <w:szCs w:val="30"/>
        </w:rPr>
        <w:t>钢铁工业节能环保</w:t>
      </w:r>
      <w:r>
        <w:rPr>
          <w:rFonts w:ascii="Times New Roman" w:hAnsi="Times New Roman" w:cs="Times New Roman" w:hint="eastAsia"/>
          <w:b/>
          <w:sz w:val="30"/>
          <w:szCs w:val="30"/>
        </w:rPr>
        <w:t>大会暨钢铁工业低碳标准与技术研讨会</w:t>
      </w:r>
    </w:p>
    <w:p w:rsidR="00436925" w:rsidRDefault="00436925" w:rsidP="00436925">
      <w:pPr>
        <w:adjustRightInd w:val="0"/>
        <w:snapToGrid w:val="0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参会回执</w:t>
      </w:r>
    </w:p>
    <w:tbl>
      <w:tblPr>
        <w:tblpPr w:leftFromText="180" w:rightFromText="180" w:vertAnchor="text" w:horzAnchor="page" w:tblpX="1770" w:tblpY="20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761"/>
        <w:gridCol w:w="1324"/>
        <w:gridCol w:w="464"/>
        <w:gridCol w:w="1237"/>
        <w:gridCol w:w="748"/>
        <w:gridCol w:w="887"/>
        <w:gridCol w:w="2022"/>
      </w:tblGrid>
      <w:tr w:rsidR="00436925" w:rsidTr="008339D9">
        <w:trPr>
          <w:trHeight w:val="454"/>
        </w:trPr>
        <w:tc>
          <w:tcPr>
            <w:tcW w:w="1312" w:type="dxa"/>
            <w:vAlign w:val="center"/>
          </w:tcPr>
          <w:bookmarkEnd w:id="0"/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单位名称</w:t>
            </w:r>
          </w:p>
        </w:tc>
        <w:tc>
          <w:tcPr>
            <w:tcW w:w="4534" w:type="dxa"/>
            <w:gridSpan w:val="5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邮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编</w:t>
            </w:r>
          </w:p>
        </w:tc>
        <w:tc>
          <w:tcPr>
            <w:tcW w:w="202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cantSplit/>
          <w:trHeight w:val="454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7443" w:type="dxa"/>
            <w:gridSpan w:val="7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cantSplit/>
          <w:trHeight w:val="454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联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2549" w:type="dxa"/>
            <w:gridSpan w:val="3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909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trHeight w:val="478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话</w:t>
            </w:r>
          </w:p>
        </w:tc>
        <w:tc>
          <w:tcPr>
            <w:tcW w:w="2549" w:type="dxa"/>
            <w:gridSpan w:val="3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传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真</w:t>
            </w:r>
          </w:p>
        </w:tc>
        <w:tc>
          <w:tcPr>
            <w:tcW w:w="2909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trHeight w:val="454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参会代表姓名</w:t>
            </w:r>
          </w:p>
        </w:tc>
        <w:tc>
          <w:tcPr>
            <w:tcW w:w="761" w:type="dxa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788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部门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手机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电话</w:t>
            </w:r>
          </w:p>
        </w:tc>
        <w:tc>
          <w:tcPr>
            <w:tcW w:w="2909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邮箱</w:t>
            </w:r>
          </w:p>
        </w:tc>
      </w:tr>
      <w:tr w:rsidR="00436925" w:rsidTr="008339D9">
        <w:trPr>
          <w:trHeight w:val="369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36925" w:rsidTr="008339D9">
        <w:trPr>
          <w:trHeight w:val="369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36925" w:rsidTr="008339D9">
        <w:trPr>
          <w:trHeight w:val="324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36925" w:rsidTr="008339D9">
        <w:trPr>
          <w:trHeight w:val="324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gridSpan w:val="2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36925" w:rsidTr="008339D9">
        <w:trPr>
          <w:trHeight w:val="475"/>
        </w:trPr>
        <w:tc>
          <w:tcPr>
            <w:tcW w:w="1312" w:type="dxa"/>
            <w:vMerge w:val="restart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住宿预订</w:t>
            </w:r>
          </w:p>
        </w:tc>
        <w:tc>
          <w:tcPr>
            <w:tcW w:w="2085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标间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530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701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预订（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3657" w:type="dxa"/>
            <w:gridSpan w:val="3"/>
            <w:vAlign w:val="center"/>
          </w:tcPr>
          <w:p w:rsidR="00436925" w:rsidRPr="00D17088" w:rsidRDefault="00436925" w:rsidP="008339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入住日期：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离店日期：</w:t>
            </w:r>
          </w:p>
        </w:tc>
      </w:tr>
      <w:tr w:rsidR="00436925" w:rsidTr="008339D9">
        <w:trPr>
          <w:trHeight w:val="475"/>
        </w:trPr>
        <w:tc>
          <w:tcPr>
            <w:tcW w:w="1312" w:type="dxa"/>
            <w:vMerge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单间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530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701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预订（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3657" w:type="dxa"/>
            <w:gridSpan w:val="3"/>
            <w:vAlign w:val="center"/>
          </w:tcPr>
          <w:p w:rsidR="00436925" w:rsidRPr="00D17088" w:rsidRDefault="00436925" w:rsidP="008339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入住日期：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离店日期：</w:t>
            </w:r>
          </w:p>
        </w:tc>
      </w:tr>
      <w:tr w:rsidR="00436925" w:rsidTr="008339D9">
        <w:trPr>
          <w:trHeight w:val="439"/>
        </w:trPr>
        <w:tc>
          <w:tcPr>
            <w:tcW w:w="1312" w:type="dxa"/>
            <w:vMerge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 w:hint="eastAsia"/>
                <w:sz w:val="21"/>
                <w:szCs w:val="21"/>
              </w:rPr>
              <w:t>豪华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单间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17088">
              <w:rPr>
                <w:rFonts w:ascii="Times New Roman" w:hAnsi="Times New Roman" w:cs="Times New Roman" w:hint="eastAsia"/>
                <w:sz w:val="21"/>
                <w:szCs w:val="21"/>
              </w:rPr>
              <w:t>88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701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预订（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3657" w:type="dxa"/>
            <w:gridSpan w:val="3"/>
            <w:vAlign w:val="center"/>
          </w:tcPr>
          <w:p w:rsidR="00436925" w:rsidRPr="00D17088" w:rsidRDefault="00436925" w:rsidP="008339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入住日期：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离店日期：</w:t>
            </w:r>
          </w:p>
        </w:tc>
      </w:tr>
      <w:tr w:rsidR="00436925" w:rsidTr="008339D9">
        <w:trPr>
          <w:trHeight w:val="449"/>
        </w:trPr>
        <w:tc>
          <w:tcPr>
            <w:tcW w:w="1312" w:type="dxa"/>
            <w:vMerge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 w:hint="eastAsia"/>
                <w:sz w:val="21"/>
                <w:szCs w:val="21"/>
              </w:rPr>
              <w:t>豪华标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17088">
              <w:rPr>
                <w:rFonts w:ascii="Times New Roman" w:hAnsi="Times New Roman" w:cs="Times New Roman" w:hint="eastAsia"/>
                <w:sz w:val="21"/>
                <w:szCs w:val="21"/>
              </w:rPr>
              <w:t>88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1701" w:type="dxa"/>
            <w:gridSpan w:val="2"/>
            <w:vAlign w:val="center"/>
          </w:tcPr>
          <w:p w:rsidR="00436925" w:rsidRPr="00D17088" w:rsidRDefault="00436925" w:rsidP="008339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预订（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间</w:t>
            </w:r>
          </w:p>
        </w:tc>
        <w:tc>
          <w:tcPr>
            <w:tcW w:w="3657" w:type="dxa"/>
            <w:gridSpan w:val="3"/>
            <w:vAlign w:val="center"/>
          </w:tcPr>
          <w:p w:rsidR="00436925" w:rsidRPr="00D17088" w:rsidRDefault="00436925" w:rsidP="008339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入住日期：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D17088">
              <w:rPr>
                <w:rFonts w:ascii="Times New Roman" w:hAnsi="Times New Roman" w:cs="Times New Roman"/>
                <w:sz w:val="21"/>
                <w:szCs w:val="21"/>
              </w:rPr>
              <w:t>离店日期：</w:t>
            </w:r>
          </w:p>
        </w:tc>
      </w:tr>
      <w:tr w:rsidR="00436925" w:rsidTr="008339D9">
        <w:trPr>
          <w:trHeight w:val="695"/>
        </w:trPr>
        <w:tc>
          <w:tcPr>
            <w:tcW w:w="1312" w:type="dxa"/>
            <w:vAlign w:val="center"/>
          </w:tcPr>
          <w:p w:rsidR="00436925" w:rsidRDefault="00436925" w:rsidP="008339D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备注</w:t>
            </w:r>
          </w:p>
        </w:tc>
        <w:tc>
          <w:tcPr>
            <w:tcW w:w="7443" w:type="dxa"/>
            <w:gridSpan w:val="7"/>
            <w:vAlign w:val="center"/>
          </w:tcPr>
          <w:p w:rsidR="00436925" w:rsidRDefault="00436925" w:rsidP="008339D9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:rsidR="00436925" w:rsidRDefault="00436925" w:rsidP="00436925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6925" w:rsidRDefault="00436925" w:rsidP="00436925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发票开</w:t>
      </w:r>
      <w:r>
        <w:rPr>
          <w:rFonts w:ascii="Times New Roman" w:hAnsi="Times New Roman" w:cs="Times New Roman"/>
          <w:b/>
          <w:bCs/>
          <w:sz w:val="28"/>
          <w:szCs w:val="28"/>
        </w:rPr>
        <w:t>票信息</w:t>
      </w:r>
    </w:p>
    <w:tbl>
      <w:tblPr>
        <w:tblStyle w:val="a5"/>
        <w:tblW w:w="5171" w:type="pct"/>
        <w:tblLook w:val="04A0" w:firstRow="1" w:lastRow="0" w:firstColumn="1" w:lastColumn="0" w:noHBand="0" w:noVBand="1"/>
      </w:tblPr>
      <w:tblGrid>
        <w:gridCol w:w="1318"/>
        <w:gridCol w:w="1688"/>
        <w:gridCol w:w="2338"/>
        <w:gridCol w:w="3440"/>
      </w:tblGrid>
      <w:tr w:rsidR="00436925" w:rsidTr="008339D9">
        <w:trPr>
          <w:trHeight w:val="445"/>
        </w:trPr>
        <w:tc>
          <w:tcPr>
            <w:tcW w:w="750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名称</w:t>
            </w:r>
          </w:p>
        </w:tc>
        <w:tc>
          <w:tcPr>
            <w:tcW w:w="961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收费标准</w:t>
            </w:r>
          </w:p>
        </w:tc>
        <w:tc>
          <w:tcPr>
            <w:tcW w:w="1331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发票信息名称</w:t>
            </w:r>
          </w:p>
        </w:tc>
        <w:tc>
          <w:tcPr>
            <w:tcW w:w="1957" w:type="pct"/>
            <w:vAlign w:val="center"/>
          </w:tcPr>
          <w:p w:rsidR="00436925" w:rsidRDefault="00436925" w:rsidP="008339D9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增值税专票信</w:t>
            </w:r>
            <w:r>
              <w:rPr>
                <w:rFonts w:ascii="Times New Roman" w:hAnsi="Times New Roman" w:cs="Times New Roman" w:hint="eastAsia"/>
                <w:b/>
              </w:rPr>
              <w:t>息（普票只填写开票单位名称和税号）</w:t>
            </w:r>
          </w:p>
        </w:tc>
      </w:tr>
      <w:tr w:rsidR="00436925" w:rsidTr="008339D9">
        <w:trPr>
          <w:trHeight w:val="445"/>
        </w:trPr>
        <w:tc>
          <w:tcPr>
            <w:tcW w:w="750" w:type="pct"/>
            <w:vMerge w:val="restar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会务费</w:t>
            </w:r>
          </w:p>
        </w:tc>
        <w:tc>
          <w:tcPr>
            <w:tcW w:w="961" w:type="pct"/>
            <w:vMerge w:val="restar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200</w:t>
            </w:r>
            <w:r>
              <w:rPr>
                <w:rFonts w:ascii="Times New Roman" w:hAnsi="Times New Roman" w:cs="Times New Roman" w:hint="eastAsia"/>
                <w:bCs/>
              </w:rPr>
              <w:t>元</w:t>
            </w:r>
            <w:r>
              <w:rPr>
                <w:rFonts w:ascii="Times New Roman" w:hAnsi="Times New Roman" w:cs="Times New Roman" w:hint="eastAsia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人</w:t>
            </w:r>
          </w:p>
        </w:tc>
        <w:tc>
          <w:tcPr>
            <w:tcW w:w="1331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单位名称</w:t>
            </w:r>
          </w:p>
        </w:tc>
        <w:tc>
          <w:tcPr>
            <w:tcW w:w="1957" w:type="pct"/>
            <w:vAlign w:val="center"/>
          </w:tcPr>
          <w:p w:rsidR="00436925" w:rsidRDefault="00436925" w:rsidP="008339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trHeight w:val="454"/>
        </w:trPr>
        <w:tc>
          <w:tcPr>
            <w:tcW w:w="750" w:type="pct"/>
            <w:vMerge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pct"/>
            <w:vMerge/>
            <w:shd w:val="clear" w:color="auto" w:fill="auto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1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纳税人识别号</w:t>
            </w:r>
          </w:p>
        </w:tc>
        <w:tc>
          <w:tcPr>
            <w:tcW w:w="1957" w:type="pct"/>
            <w:vAlign w:val="center"/>
          </w:tcPr>
          <w:p w:rsidR="00436925" w:rsidRDefault="00436925" w:rsidP="008339D9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trHeight w:val="454"/>
        </w:trPr>
        <w:tc>
          <w:tcPr>
            <w:tcW w:w="750" w:type="pct"/>
            <w:vMerge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pct"/>
            <w:vMerge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开户行及帐号</w:t>
            </w:r>
          </w:p>
        </w:tc>
        <w:tc>
          <w:tcPr>
            <w:tcW w:w="1957" w:type="pct"/>
            <w:vAlign w:val="center"/>
          </w:tcPr>
          <w:p w:rsidR="00436925" w:rsidRDefault="00436925" w:rsidP="008339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trHeight w:val="454"/>
        </w:trPr>
        <w:tc>
          <w:tcPr>
            <w:tcW w:w="750" w:type="pct"/>
            <w:vMerge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pct"/>
            <w:vMerge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地址及电话</w:t>
            </w:r>
          </w:p>
        </w:tc>
        <w:tc>
          <w:tcPr>
            <w:tcW w:w="1957" w:type="pct"/>
            <w:vAlign w:val="center"/>
          </w:tcPr>
          <w:p w:rsidR="00436925" w:rsidRDefault="00436925" w:rsidP="008339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trHeight w:val="454"/>
        </w:trPr>
        <w:tc>
          <w:tcPr>
            <w:tcW w:w="750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邮寄地址</w:t>
            </w:r>
          </w:p>
        </w:tc>
        <w:tc>
          <w:tcPr>
            <w:tcW w:w="4250" w:type="pct"/>
            <w:gridSpan w:val="3"/>
            <w:vAlign w:val="center"/>
          </w:tcPr>
          <w:p w:rsidR="00436925" w:rsidRDefault="00436925" w:rsidP="008339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925" w:rsidTr="008339D9">
        <w:trPr>
          <w:trHeight w:val="454"/>
        </w:trPr>
        <w:tc>
          <w:tcPr>
            <w:tcW w:w="750" w:type="pct"/>
            <w:vAlign w:val="center"/>
          </w:tcPr>
          <w:p w:rsidR="00436925" w:rsidRDefault="00436925" w:rsidP="00833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备注</w:t>
            </w:r>
          </w:p>
        </w:tc>
        <w:tc>
          <w:tcPr>
            <w:tcW w:w="4250" w:type="pct"/>
            <w:gridSpan w:val="3"/>
            <w:vAlign w:val="center"/>
          </w:tcPr>
          <w:p w:rsidR="00436925" w:rsidRDefault="00436925" w:rsidP="008339D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36925" w:rsidRDefault="00436925" w:rsidP="00436925">
      <w:pPr>
        <w:adjustRightInd w:val="0"/>
        <w:snapToGrid w:val="0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注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：</w:t>
      </w:r>
      <w:r>
        <w:rPr>
          <w:rFonts w:ascii="Times New Roman" w:hAnsi="Times New Roman" w:cs="Times New Roman"/>
        </w:rPr>
        <w:t>通知以及参会回执电子版见世界金属导报社官方网站：</w:t>
      </w:r>
      <w:hyperlink r:id="rId7" w:history="1">
        <w:r>
          <w:rPr>
            <w:rStyle w:val="a6"/>
            <w:rFonts w:ascii="Times New Roman" w:hAnsi="Times New Roman" w:cs="Times New Roman"/>
          </w:rPr>
          <w:t>www.worldmetals.cn</w:t>
        </w:r>
      </w:hyperlink>
    </w:p>
    <w:p w:rsidR="00436925" w:rsidRDefault="00436925" w:rsidP="00436925">
      <w:pPr>
        <w:pStyle w:val="a7"/>
        <w:snapToGrid w:val="0"/>
        <w:spacing w:line="312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注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请于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日前返回参会回执。</w:t>
      </w:r>
      <w:r>
        <w:rPr>
          <w:rFonts w:ascii="Times New Roman" w:hAnsi="Times New Roman" w:cs="Times New Roman" w:hint="eastAsia"/>
          <w:sz w:val="24"/>
          <w:szCs w:val="24"/>
        </w:rPr>
        <w:t>lujunping</w:t>
      </w:r>
      <w:r>
        <w:rPr>
          <w:rFonts w:ascii="Times New Roman" w:hAnsi="Times New Roman" w:cs="Times New Roman"/>
          <w:sz w:val="24"/>
          <w:szCs w:val="24"/>
        </w:rPr>
        <w:t>@cmisi.cn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fengxuejiao</w:t>
      </w:r>
      <w:r>
        <w:rPr>
          <w:rFonts w:ascii="Times New Roman" w:hAnsi="Times New Roman" w:cs="Times New Roman"/>
          <w:sz w:val="24"/>
          <w:szCs w:val="24"/>
        </w:rPr>
        <w:t>@cmisi.cn</w:t>
      </w:r>
    </w:p>
    <w:p w:rsidR="00436925" w:rsidRDefault="00436925" w:rsidP="00436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6925" w:rsidRPr="00D17088" w:rsidRDefault="00436925" w:rsidP="00436925">
      <w:pPr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</w:pPr>
      <w:r w:rsidRPr="00D17088">
        <w:rPr>
          <w:rFonts w:ascii="Times New Roman" w:eastAsia="仿宋" w:hAnsi="Times New Roman" w:cs="Times New Roman" w:hint="eastAsia"/>
          <w:b/>
          <w:bCs/>
          <w:color w:val="000000" w:themeColor="text1"/>
          <w:sz w:val="30"/>
          <w:szCs w:val="30"/>
        </w:rPr>
        <w:lastRenderedPageBreak/>
        <w:t>附件</w:t>
      </w:r>
      <w:r w:rsidRPr="00D17088">
        <w:rPr>
          <w:rFonts w:ascii="Times New Roman" w:eastAsia="仿宋" w:hAnsi="Times New Roman" w:cs="Times New Roman" w:hint="eastAsia"/>
          <w:b/>
          <w:bCs/>
          <w:color w:val="000000" w:themeColor="text1"/>
          <w:sz w:val="30"/>
          <w:szCs w:val="30"/>
        </w:rPr>
        <w:t>2</w:t>
      </w:r>
    </w:p>
    <w:p w:rsidR="00436925" w:rsidRDefault="00436925" w:rsidP="00436925">
      <w:pPr>
        <w:pStyle w:val="a7"/>
        <w:snapToGrid w:val="0"/>
        <w:spacing w:line="312" w:lineRule="auto"/>
        <w:ind w:firstLineChars="0" w:firstLine="0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  <w:r>
        <w:rPr>
          <w:rFonts w:ascii="Times New Roman" w:hAnsi="Times New Roman" w:cs="Times New Roman" w:hint="eastAsia"/>
          <w:b/>
          <w:kern w:val="0"/>
          <w:sz w:val="30"/>
          <w:szCs w:val="30"/>
        </w:rPr>
        <w:t>交通指南</w:t>
      </w:r>
    </w:p>
    <w:p w:rsidR="00436925" w:rsidRDefault="00436925" w:rsidP="00436925">
      <w:pPr>
        <w:pStyle w:val="a7"/>
        <w:snapToGrid w:val="0"/>
        <w:spacing w:line="312" w:lineRule="auto"/>
        <w:ind w:firstLineChars="0" w:firstLine="0"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</w:p>
    <w:p w:rsidR="00436925" w:rsidRPr="00D17088" w:rsidRDefault="00436925" w:rsidP="00436925">
      <w:pPr>
        <w:pStyle w:val="a7"/>
        <w:numPr>
          <w:ilvl w:val="0"/>
          <w:numId w:val="1"/>
        </w:numPr>
        <w:snapToGrid w:val="0"/>
        <w:spacing w:line="312" w:lineRule="auto"/>
        <w:ind w:firstLineChars="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西宁站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-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酒店</w:t>
      </w:r>
    </w:p>
    <w:p w:rsidR="00436925" w:rsidRPr="00D17088" w:rsidRDefault="00436925" w:rsidP="00436925">
      <w:pPr>
        <w:pStyle w:val="a7"/>
        <w:snapToGrid w:val="0"/>
        <w:spacing w:line="312" w:lineRule="auto"/>
        <w:ind w:firstLineChars="152" w:firstLine="426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步行距离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930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米，约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14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分钟</w:t>
      </w:r>
    </w:p>
    <w:p w:rsidR="00436925" w:rsidRPr="00D17088" w:rsidRDefault="00436925" w:rsidP="00436925">
      <w:pPr>
        <w:pStyle w:val="a7"/>
        <w:numPr>
          <w:ilvl w:val="0"/>
          <w:numId w:val="1"/>
        </w:numPr>
        <w:snapToGrid w:val="0"/>
        <w:spacing w:line="312" w:lineRule="auto"/>
        <w:ind w:firstLineChars="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西宁曹家堡国际机场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-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酒店</w:t>
      </w:r>
    </w:p>
    <w:p w:rsidR="00436925" w:rsidRPr="00D17088" w:rsidRDefault="00436925" w:rsidP="00436925">
      <w:pPr>
        <w:snapToGrid w:val="0"/>
        <w:spacing w:line="312" w:lineRule="auto"/>
        <w:ind w:firstLineChars="152" w:firstLine="426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）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机场巴士，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小时左右，票价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21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元</w:t>
      </w:r>
    </w:p>
    <w:p w:rsidR="00436925" w:rsidRPr="00D17088" w:rsidRDefault="00436925" w:rsidP="00436925">
      <w:pPr>
        <w:pStyle w:val="a7"/>
        <w:snapToGrid w:val="0"/>
        <w:spacing w:line="312" w:lineRule="auto"/>
        <w:ind w:left="480" w:firstLineChars="0" w:firstLine="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）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驾车距离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30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公里，约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35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分钟，打车约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45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元</w:t>
      </w:r>
    </w:p>
    <w:p w:rsidR="00436925" w:rsidRPr="00D17088" w:rsidRDefault="00436925" w:rsidP="00436925">
      <w:pPr>
        <w:pStyle w:val="a7"/>
        <w:numPr>
          <w:ilvl w:val="0"/>
          <w:numId w:val="1"/>
        </w:numPr>
        <w:snapToGrid w:val="0"/>
        <w:spacing w:line="312" w:lineRule="auto"/>
        <w:ind w:firstLineChars="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西宁西站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-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酒店</w:t>
      </w:r>
    </w:p>
    <w:p w:rsidR="00436925" w:rsidRPr="00D17088" w:rsidRDefault="00436925" w:rsidP="00436925">
      <w:pPr>
        <w:pStyle w:val="a7"/>
        <w:snapToGrid w:val="0"/>
        <w:spacing w:line="312" w:lineRule="auto"/>
        <w:ind w:firstLineChars="152" w:firstLine="426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驾车距离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14.3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公里，约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25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分钟，打车约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25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元</w:t>
      </w:r>
    </w:p>
    <w:p w:rsidR="00436925" w:rsidRPr="00D17088" w:rsidRDefault="00436925" w:rsidP="00436925">
      <w:pPr>
        <w:pStyle w:val="a7"/>
        <w:numPr>
          <w:ilvl w:val="0"/>
          <w:numId w:val="1"/>
        </w:numPr>
        <w:snapToGrid w:val="0"/>
        <w:spacing w:line="312" w:lineRule="auto"/>
        <w:ind w:firstLineChars="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西宁东站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-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酒店</w:t>
      </w:r>
    </w:p>
    <w:p w:rsidR="00436925" w:rsidRPr="00D17088" w:rsidRDefault="00436925" w:rsidP="00436925">
      <w:pPr>
        <w:pStyle w:val="a7"/>
        <w:snapToGrid w:val="0"/>
        <w:spacing w:line="312" w:lineRule="auto"/>
        <w:ind w:firstLineChars="152" w:firstLine="426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驾车距离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11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公里，约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20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分钟，打车约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20</w:t>
      </w:r>
      <w:r w:rsidRPr="00D17088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元</w:t>
      </w:r>
    </w:p>
    <w:p w:rsidR="00436925" w:rsidRDefault="00436925" w:rsidP="00436925">
      <w:pPr>
        <w:pStyle w:val="a7"/>
        <w:snapToGrid w:val="0"/>
        <w:spacing w:line="312" w:lineRule="auto"/>
        <w:ind w:firstLineChars="0" w:firstLine="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7F7479" w:rsidRPr="00436925" w:rsidRDefault="007F7479"/>
    <w:sectPr w:rsidR="007F7479" w:rsidRPr="00436925">
      <w:pgSz w:w="11906" w:h="16838"/>
      <w:pgMar w:top="136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A5" w:rsidRDefault="00052CA5" w:rsidP="00436925">
      <w:r>
        <w:separator/>
      </w:r>
    </w:p>
  </w:endnote>
  <w:endnote w:type="continuationSeparator" w:id="0">
    <w:p w:rsidR="00052CA5" w:rsidRDefault="00052CA5" w:rsidP="0043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A5" w:rsidRDefault="00052CA5" w:rsidP="00436925">
      <w:r>
        <w:separator/>
      </w:r>
    </w:p>
  </w:footnote>
  <w:footnote w:type="continuationSeparator" w:id="0">
    <w:p w:rsidR="00052CA5" w:rsidRDefault="00052CA5" w:rsidP="0043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3A1B265"/>
    <w:multiLevelType w:val="singleLevel"/>
    <w:tmpl w:val="F3A1B2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C4"/>
    <w:rsid w:val="00052CA5"/>
    <w:rsid w:val="002964C4"/>
    <w:rsid w:val="00436925"/>
    <w:rsid w:val="007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88344-9D5D-4A7E-B9A9-A4E42332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2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9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925"/>
    <w:rPr>
      <w:sz w:val="18"/>
      <w:szCs w:val="18"/>
    </w:rPr>
  </w:style>
  <w:style w:type="table" w:styleId="a5">
    <w:name w:val="Table Grid"/>
    <w:basedOn w:val="a1"/>
    <w:qFormat/>
    <w:rsid w:val="004369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43692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36925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metals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2023-06-20T01:34:00Z</dcterms:created>
  <dcterms:modified xsi:type="dcterms:W3CDTF">2023-06-20T01:34:00Z</dcterms:modified>
</cp:coreProperties>
</file>