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5E" w:rsidRDefault="00337F5E" w:rsidP="00337F5E">
      <w:pPr>
        <w:rPr>
          <w:rFonts w:ascii="Times New Roman" w:hAnsi="Times New Roman"/>
          <w:b/>
          <w:bCs/>
          <w:sz w:val="24"/>
          <w:szCs w:val="24"/>
          <w:bdr w:val="single" w:sz="4" w:space="0" w:color="auto" w:frame="1"/>
        </w:rPr>
      </w:pPr>
      <w:bookmarkStart w:id="0" w:name="_GoBack"/>
      <w:bookmarkEnd w:id="0"/>
      <w:r>
        <w:rPr>
          <w:rFonts w:ascii="Times New Roman" w:hAnsi="Times New Roman" w:hint="eastAsia"/>
          <w:b/>
          <w:bCs/>
          <w:sz w:val="24"/>
          <w:szCs w:val="24"/>
          <w:bdr w:val="single" w:sz="4" w:space="0" w:color="auto" w:frame="1"/>
        </w:rPr>
        <w:t>附件</w:t>
      </w:r>
      <w:r>
        <w:rPr>
          <w:rFonts w:ascii="Times New Roman" w:hAnsi="Times New Roman"/>
          <w:b/>
          <w:bCs/>
          <w:sz w:val="24"/>
          <w:szCs w:val="24"/>
          <w:bdr w:val="single" w:sz="4" w:space="0" w:color="auto" w:frame="1"/>
        </w:rPr>
        <w:t>1</w:t>
      </w:r>
    </w:p>
    <w:p w:rsidR="00337F5E" w:rsidRDefault="00337F5E" w:rsidP="00337F5E">
      <w:pPr>
        <w:adjustRightInd w:val="0"/>
        <w:snapToGrid w:val="0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201</w:t>
      </w:r>
      <w:r w:rsidR="00A35974">
        <w:rPr>
          <w:rFonts w:ascii="Times New Roman" w:eastAsia="方正小标宋简体" w:hAnsi="Times New Roman" w:hint="eastAsia"/>
          <w:sz w:val="36"/>
          <w:szCs w:val="36"/>
        </w:rPr>
        <w:t>9</w:t>
      </w:r>
      <w:r w:rsidR="00A35974" w:rsidRPr="00337F5E">
        <w:rPr>
          <w:rFonts w:ascii="宋体" w:hint="eastAsia"/>
          <w:sz w:val="32"/>
          <w:szCs w:val="32"/>
        </w:rPr>
        <w:t>钢铁工业节能环保技术论坛</w:t>
      </w:r>
      <w:r>
        <w:rPr>
          <w:rFonts w:ascii="Times New Roman" w:hAnsi="Times New Roman" w:hint="eastAsia"/>
          <w:b/>
          <w:sz w:val="32"/>
          <w:szCs w:val="32"/>
        </w:rPr>
        <w:t>回执</w:t>
      </w:r>
    </w:p>
    <w:tbl>
      <w:tblPr>
        <w:tblpPr w:leftFromText="180" w:rightFromText="180" w:vertAnchor="text" w:horzAnchor="page" w:tblpX="1770" w:tblpY="206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2"/>
        <w:gridCol w:w="761"/>
        <w:gridCol w:w="1013"/>
        <w:gridCol w:w="776"/>
        <w:gridCol w:w="926"/>
        <w:gridCol w:w="1061"/>
        <w:gridCol w:w="888"/>
        <w:gridCol w:w="2023"/>
      </w:tblGrid>
      <w:tr w:rsidR="00337F5E" w:rsidRPr="005B5D53" w:rsidTr="00804930">
        <w:trPr>
          <w:trHeight w:val="454"/>
        </w:trPr>
        <w:tc>
          <w:tcPr>
            <w:tcW w:w="1312" w:type="dxa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B5D53">
              <w:rPr>
                <w:rFonts w:ascii="Times New Roman" w:hAnsi="Times New Roman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4534" w:type="dxa"/>
            <w:gridSpan w:val="5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B5D53">
              <w:rPr>
                <w:rFonts w:ascii="Times New Roman" w:hAnsi="Times New Roman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022" w:type="dxa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F5E" w:rsidRPr="005B5D53" w:rsidTr="00804930">
        <w:trPr>
          <w:cantSplit/>
          <w:trHeight w:val="454"/>
        </w:trPr>
        <w:tc>
          <w:tcPr>
            <w:tcW w:w="1312" w:type="dxa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B5D53">
              <w:rPr>
                <w:rFonts w:ascii="Times New Roman" w:hAnsi="Times New Roman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7443" w:type="dxa"/>
            <w:gridSpan w:val="7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F5E" w:rsidRPr="005B5D53" w:rsidTr="00804930">
        <w:trPr>
          <w:cantSplit/>
          <w:trHeight w:val="454"/>
        </w:trPr>
        <w:tc>
          <w:tcPr>
            <w:tcW w:w="1312" w:type="dxa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B5D53">
              <w:rPr>
                <w:rFonts w:ascii="Times New Roman" w:hAnsi="Times New Roman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549" w:type="dxa"/>
            <w:gridSpan w:val="3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7F5E" w:rsidRPr="005B5D53" w:rsidRDefault="00337F5E" w:rsidP="00804930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D53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909" w:type="dxa"/>
            <w:gridSpan w:val="2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F5E" w:rsidRPr="005B5D53" w:rsidTr="00804930">
        <w:trPr>
          <w:trHeight w:val="478"/>
        </w:trPr>
        <w:tc>
          <w:tcPr>
            <w:tcW w:w="1312" w:type="dxa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B5D53">
              <w:rPr>
                <w:rFonts w:ascii="Times New Roman" w:hAnsi="Times New Roman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549" w:type="dxa"/>
            <w:gridSpan w:val="3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7F5E" w:rsidRPr="005B5D53" w:rsidRDefault="00337F5E" w:rsidP="00804930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D53">
              <w:rPr>
                <w:rFonts w:ascii="Times New Roman" w:hAnsi="Times New Roman" w:hint="eastAsia"/>
                <w:b/>
                <w:sz w:val="24"/>
                <w:szCs w:val="24"/>
              </w:rPr>
              <w:t>传真</w:t>
            </w:r>
          </w:p>
        </w:tc>
        <w:tc>
          <w:tcPr>
            <w:tcW w:w="2909" w:type="dxa"/>
            <w:gridSpan w:val="2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F5E" w:rsidRPr="005B5D53" w:rsidTr="00804930">
        <w:trPr>
          <w:trHeight w:val="454"/>
        </w:trPr>
        <w:tc>
          <w:tcPr>
            <w:tcW w:w="1312" w:type="dxa"/>
            <w:vAlign w:val="center"/>
          </w:tcPr>
          <w:p w:rsidR="00337F5E" w:rsidRPr="005B5D53" w:rsidRDefault="00337F5E" w:rsidP="00804930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D53">
              <w:rPr>
                <w:rFonts w:ascii="Times New Roman" w:hAnsi="Times New Roman" w:hint="eastAsia"/>
                <w:b/>
                <w:sz w:val="24"/>
                <w:szCs w:val="24"/>
              </w:rPr>
              <w:t>参会代表姓名</w:t>
            </w:r>
          </w:p>
        </w:tc>
        <w:tc>
          <w:tcPr>
            <w:tcW w:w="761" w:type="dxa"/>
            <w:vAlign w:val="center"/>
          </w:tcPr>
          <w:p w:rsidR="00337F5E" w:rsidRPr="005B5D53" w:rsidRDefault="00337F5E" w:rsidP="00804930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D53">
              <w:rPr>
                <w:rFonts w:ascii="Times New Roman" w:hAnsi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88" w:type="dxa"/>
            <w:gridSpan w:val="2"/>
            <w:vAlign w:val="center"/>
          </w:tcPr>
          <w:p w:rsidR="00337F5E" w:rsidRPr="005B5D53" w:rsidRDefault="00337F5E" w:rsidP="00804930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D53">
              <w:rPr>
                <w:rFonts w:ascii="Times New Roman" w:hAnsi="Times New Roman" w:hint="eastAsia"/>
                <w:b/>
                <w:sz w:val="24"/>
                <w:szCs w:val="24"/>
              </w:rPr>
              <w:t>部门</w:t>
            </w:r>
            <w:r w:rsidRPr="005B5D5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5B5D53">
              <w:rPr>
                <w:rFonts w:ascii="Times New Roman" w:hAnsi="Times New Roman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985" w:type="dxa"/>
            <w:gridSpan w:val="2"/>
            <w:vAlign w:val="center"/>
          </w:tcPr>
          <w:p w:rsidR="00337F5E" w:rsidRPr="005B5D53" w:rsidRDefault="00337F5E" w:rsidP="00804930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D53">
              <w:rPr>
                <w:rFonts w:ascii="Times New Roman" w:hAnsi="Times New Roman" w:hint="eastAsia"/>
                <w:b/>
                <w:sz w:val="24"/>
                <w:szCs w:val="24"/>
              </w:rPr>
              <w:t>手机</w:t>
            </w:r>
            <w:r w:rsidRPr="005B5D5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5B5D53">
              <w:rPr>
                <w:rFonts w:ascii="Times New Roman" w:hAnsi="Times New Roman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909" w:type="dxa"/>
            <w:gridSpan w:val="2"/>
            <w:vAlign w:val="center"/>
          </w:tcPr>
          <w:p w:rsidR="00337F5E" w:rsidRPr="005B5D53" w:rsidRDefault="00337F5E" w:rsidP="00804930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D53">
              <w:rPr>
                <w:rFonts w:ascii="Times New Roman" w:hAnsi="Times New Roman" w:hint="eastAsia"/>
                <w:b/>
                <w:sz w:val="24"/>
                <w:szCs w:val="24"/>
              </w:rPr>
              <w:t>邮箱</w:t>
            </w:r>
          </w:p>
        </w:tc>
      </w:tr>
      <w:tr w:rsidR="00337F5E" w:rsidRPr="005B5D53" w:rsidTr="00804930">
        <w:trPr>
          <w:trHeight w:val="369"/>
        </w:trPr>
        <w:tc>
          <w:tcPr>
            <w:tcW w:w="1312" w:type="dxa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F5E" w:rsidRPr="005B5D53" w:rsidTr="00804930">
        <w:trPr>
          <w:trHeight w:val="369"/>
        </w:trPr>
        <w:tc>
          <w:tcPr>
            <w:tcW w:w="1312" w:type="dxa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F5E" w:rsidRPr="005B5D53" w:rsidTr="00804930">
        <w:trPr>
          <w:trHeight w:val="324"/>
        </w:trPr>
        <w:tc>
          <w:tcPr>
            <w:tcW w:w="1312" w:type="dxa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F5E" w:rsidRPr="005B5D53" w:rsidTr="00804930">
        <w:trPr>
          <w:trHeight w:val="324"/>
        </w:trPr>
        <w:tc>
          <w:tcPr>
            <w:tcW w:w="1312" w:type="dxa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F5E" w:rsidRPr="005B5D53" w:rsidTr="00804930">
        <w:trPr>
          <w:trHeight w:val="324"/>
        </w:trPr>
        <w:tc>
          <w:tcPr>
            <w:tcW w:w="1312" w:type="dxa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F5E" w:rsidRPr="005B5D53" w:rsidTr="00804930">
        <w:trPr>
          <w:trHeight w:val="475"/>
        </w:trPr>
        <w:tc>
          <w:tcPr>
            <w:tcW w:w="1312" w:type="dxa"/>
            <w:vMerge w:val="restart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B5D53">
              <w:rPr>
                <w:rFonts w:ascii="Times New Roman" w:hAnsi="Times New Roman" w:hint="eastAsia"/>
                <w:b/>
                <w:sz w:val="24"/>
                <w:szCs w:val="24"/>
              </w:rPr>
              <w:t>住宿预订</w:t>
            </w:r>
          </w:p>
        </w:tc>
        <w:tc>
          <w:tcPr>
            <w:tcW w:w="1773" w:type="dxa"/>
            <w:gridSpan w:val="2"/>
            <w:vAlign w:val="center"/>
          </w:tcPr>
          <w:p w:rsidR="00337F5E" w:rsidRPr="005B5D53" w:rsidRDefault="00337F5E" w:rsidP="0080493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gramStart"/>
            <w:r w:rsidRPr="005B5D53">
              <w:rPr>
                <w:rFonts w:ascii="Times New Roman" w:hAnsi="Times New Roman" w:hint="eastAsia"/>
                <w:kern w:val="0"/>
                <w:sz w:val="24"/>
                <w:szCs w:val="24"/>
              </w:rPr>
              <w:t>标间</w:t>
            </w:r>
            <w:r w:rsidR="0052776F" w:rsidRPr="004A049A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="0052776F" w:rsidRPr="004A049A"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  <w:r w:rsidRPr="004A049A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r w:rsidRPr="005B5D53">
              <w:rPr>
                <w:rFonts w:ascii="Times New Roman" w:hAnsi="Times New Roman" w:hint="eastAsia"/>
                <w:kern w:val="0"/>
                <w:sz w:val="24"/>
                <w:szCs w:val="24"/>
              </w:rPr>
              <w:t>元</w:t>
            </w:r>
            <w:proofErr w:type="gramEnd"/>
            <w:r w:rsidRPr="005B5D53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5B5D53">
              <w:rPr>
                <w:rFonts w:ascii="Times New Roman" w:hAnsi="Times New Roman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1701" w:type="dxa"/>
            <w:gridSpan w:val="2"/>
            <w:vAlign w:val="center"/>
          </w:tcPr>
          <w:p w:rsidR="00337F5E" w:rsidRPr="005B5D53" w:rsidRDefault="00337F5E" w:rsidP="0080493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5B5D53">
              <w:rPr>
                <w:rFonts w:ascii="Times New Roman" w:hAnsi="Times New Roman" w:hint="eastAsia"/>
                <w:kern w:val="0"/>
                <w:sz w:val="24"/>
                <w:szCs w:val="24"/>
              </w:rPr>
              <w:t>预订（）间</w:t>
            </w:r>
          </w:p>
        </w:tc>
        <w:tc>
          <w:tcPr>
            <w:tcW w:w="3969" w:type="dxa"/>
            <w:gridSpan w:val="3"/>
            <w:vAlign w:val="center"/>
          </w:tcPr>
          <w:p w:rsidR="00337F5E" w:rsidRDefault="00337F5E" w:rsidP="00804930"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入住日期：</w:t>
            </w:r>
            <w:r w:rsidR="00512F64">
              <w:rPr>
                <w:rFonts w:ascii="Times New Roman" w:hAnsi="Times New Roman" w:hint="eastAsia"/>
                <w:szCs w:val="21"/>
              </w:rPr>
              <w:t xml:space="preserve">        </w:t>
            </w:r>
            <w:r>
              <w:rPr>
                <w:rFonts w:ascii="Times New Roman" w:hAnsi="Times New Roman" w:hint="eastAsia"/>
                <w:szCs w:val="21"/>
              </w:rPr>
              <w:t>离店日期：</w:t>
            </w:r>
          </w:p>
        </w:tc>
      </w:tr>
      <w:tr w:rsidR="00337F5E" w:rsidRPr="005B5D53" w:rsidTr="00804930">
        <w:trPr>
          <w:trHeight w:val="354"/>
        </w:trPr>
        <w:tc>
          <w:tcPr>
            <w:tcW w:w="1312" w:type="dxa"/>
            <w:vMerge/>
            <w:vAlign w:val="center"/>
          </w:tcPr>
          <w:p w:rsidR="00337F5E" w:rsidRPr="005B5D53" w:rsidRDefault="00337F5E" w:rsidP="00804930">
            <w:pPr>
              <w:widowControl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337F5E" w:rsidRPr="005B5D53" w:rsidRDefault="00337F5E" w:rsidP="0080493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B5D53">
              <w:rPr>
                <w:rFonts w:ascii="Times New Roman" w:hAnsi="Times New Roman" w:hint="eastAsia"/>
                <w:kern w:val="0"/>
                <w:sz w:val="24"/>
                <w:szCs w:val="24"/>
              </w:rPr>
              <w:t>单间</w:t>
            </w:r>
            <w:r w:rsidR="0052776F" w:rsidRPr="004A049A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="0052776F" w:rsidRPr="004A049A"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  <w:r w:rsidRPr="004A049A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r w:rsidRPr="005B5D53">
              <w:rPr>
                <w:rFonts w:ascii="Times New Roman" w:hAnsi="Times New Roman" w:hint="eastAsia"/>
                <w:kern w:val="0"/>
                <w:sz w:val="24"/>
                <w:szCs w:val="24"/>
              </w:rPr>
              <w:t>元</w:t>
            </w:r>
            <w:r w:rsidRPr="005B5D53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5B5D53">
              <w:rPr>
                <w:rFonts w:ascii="Times New Roman" w:hAnsi="Times New Roman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1701" w:type="dxa"/>
            <w:gridSpan w:val="2"/>
            <w:vAlign w:val="center"/>
          </w:tcPr>
          <w:p w:rsidR="00337F5E" w:rsidRPr="005B5D53" w:rsidRDefault="00337F5E" w:rsidP="0080493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B5D53">
              <w:rPr>
                <w:rFonts w:ascii="Times New Roman" w:hAnsi="Times New Roman" w:hint="eastAsia"/>
                <w:kern w:val="0"/>
                <w:sz w:val="24"/>
                <w:szCs w:val="24"/>
              </w:rPr>
              <w:t>预订（）间</w:t>
            </w:r>
          </w:p>
        </w:tc>
        <w:tc>
          <w:tcPr>
            <w:tcW w:w="3969" w:type="dxa"/>
            <w:gridSpan w:val="3"/>
            <w:vAlign w:val="center"/>
          </w:tcPr>
          <w:p w:rsidR="00337F5E" w:rsidRPr="005B5D53" w:rsidRDefault="00337F5E" w:rsidP="00804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Cs w:val="21"/>
              </w:rPr>
              <w:t>入住日期：</w:t>
            </w:r>
            <w:r w:rsidR="00512F64">
              <w:rPr>
                <w:rFonts w:ascii="Times New Roman" w:hAnsi="Times New Roman" w:hint="eastAsia"/>
                <w:szCs w:val="21"/>
              </w:rPr>
              <w:t xml:space="preserve">        </w:t>
            </w:r>
            <w:r>
              <w:rPr>
                <w:rFonts w:ascii="Times New Roman" w:hAnsi="Times New Roman" w:hint="eastAsia"/>
                <w:szCs w:val="21"/>
              </w:rPr>
              <w:t>离店日期：</w:t>
            </w:r>
          </w:p>
        </w:tc>
      </w:tr>
      <w:tr w:rsidR="00337F5E" w:rsidRPr="005B5D53" w:rsidTr="00804930">
        <w:trPr>
          <w:trHeight w:val="354"/>
        </w:trPr>
        <w:tc>
          <w:tcPr>
            <w:tcW w:w="1312" w:type="dxa"/>
            <w:vMerge/>
            <w:vAlign w:val="center"/>
          </w:tcPr>
          <w:p w:rsidR="00337F5E" w:rsidRPr="005B5D53" w:rsidRDefault="00337F5E" w:rsidP="00804930">
            <w:pPr>
              <w:widowControl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7"/>
            <w:vAlign w:val="center"/>
          </w:tcPr>
          <w:p w:rsidR="00337F5E" w:rsidRPr="005B5D53" w:rsidRDefault="00337F5E" w:rsidP="00804930">
            <w:pPr>
              <w:spacing w:line="4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B5D53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特别要求</w:t>
            </w:r>
            <w:r w:rsidRPr="005B5D53">
              <w:rPr>
                <w:rFonts w:ascii="Times New Roman" w:hAnsi="Times New Roman" w:hint="eastAsia"/>
                <w:kern w:val="0"/>
                <w:sz w:val="24"/>
                <w:szCs w:val="24"/>
              </w:rPr>
              <w:t>：是否请会务组尽量帮助安排合住是</w:t>
            </w:r>
            <w:r w:rsidRPr="005B5D53">
              <w:rPr>
                <w:rFonts w:ascii="Times New Roman" w:hAnsi="Times New Roman"/>
                <w:kern w:val="0"/>
                <w:sz w:val="24"/>
                <w:szCs w:val="24"/>
              </w:rPr>
              <w:t xml:space="preserve">□   </w:t>
            </w:r>
          </w:p>
        </w:tc>
      </w:tr>
    </w:tbl>
    <w:p w:rsidR="009145F6" w:rsidRDefault="009145F6" w:rsidP="00A87CD6">
      <w:pPr>
        <w:spacing w:line="400" w:lineRule="exact"/>
        <w:rPr>
          <w:rFonts w:ascii="Times New Roman" w:hAnsi="Times New Roman"/>
          <w:b/>
          <w:bCs/>
          <w:sz w:val="28"/>
          <w:szCs w:val="28"/>
        </w:rPr>
      </w:pPr>
    </w:p>
    <w:p w:rsidR="00337F5E" w:rsidRDefault="00337F5E" w:rsidP="00337F5E">
      <w:pPr>
        <w:spacing w:line="40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增值税专票开票信息</w:t>
      </w:r>
    </w:p>
    <w:tbl>
      <w:tblPr>
        <w:tblW w:w="8775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2864"/>
        <w:gridCol w:w="1800"/>
        <w:gridCol w:w="2296"/>
      </w:tblGrid>
      <w:tr w:rsidR="00337F5E" w:rsidRPr="005B5D53" w:rsidTr="00804930">
        <w:trPr>
          <w:trHeight w:val="445"/>
        </w:trPr>
        <w:tc>
          <w:tcPr>
            <w:tcW w:w="1815" w:type="dxa"/>
            <w:vAlign w:val="center"/>
          </w:tcPr>
          <w:p w:rsidR="00337F5E" w:rsidRPr="005B5D53" w:rsidRDefault="00337F5E" w:rsidP="00804930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5B5D53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865" w:type="dxa"/>
            <w:vAlign w:val="center"/>
          </w:tcPr>
          <w:p w:rsidR="00337F5E" w:rsidRPr="005B5D53" w:rsidRDefault="00337F5E" w:rsidP="00804930">
            <w:pPr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37F5E" w:rsidRPr="005B5D53" w:rsidRDefault="00337F5E" w:rsidP="00804930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5B5D53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开户行及</w:t>
            </w:r>
            <w:proofErr w:type="gramStart"/>
            <w:r w:rsidRPr="005B5D53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帐号</w:t>
            </w:r>
            <w:proofErr w:type="gramEnd"/>
          </w:p>
        </w:tc>
        <w:tc>
          <w:tcPr>
            <w:tcW w:w="2297" w:type="dxa"/>
            <w:vAlign w:val="center"/>
          </w:tcPr>
          <w:p w:rsidR="00337F5E" w:rsidRPr="005B5D53" w:rsidRDefault="00337F5E" w:rsidP="00804930">
            <w:pPr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337F5E" w:rsidRPr="005B5D53" w:rsidTr="00804930">
        <w:trPr>
          <w:trHeight w:val="454"/>
        </w:trPr>
        <w:tc>
          <w:tcPr>
            <w:tcW w:w="1815" w:type="dxa"/>
            <w:vAlign w:val="center"/>
          </w:tcPr>
          <w:p w:rsidR="00337F5E" w:rsidRPr="005B5D53" w:rsidRDefault="00337F5E" w:rsidP="00804930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5B5D53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2865" w:type="dxa"/>
            <w:vAlign w:val="center"/>
          </w:tcPr>
          <w:p w:rsidR="00337F5E" w:rsidRPr="005B5D53" w:rsidRDefault="00337F5E" w:rsidP="00804930">
            <w:pPr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37F5E" w:rsidRPr="005B5D53" w:rsidRDefault="00337F5E" w:rsidP="00804930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5B5D53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地址及电话</w:t>
            </w:r>
          </w:p>
        </w:tc>
        <w:tc>
          <w:tcPr>
            <w:tcW w:w="2297" w:type="dxa"/>
            <w:vAlign w:val="center"/>
          </w:tcPr>
          <w:p w:rsidR="00337F5E" w:rsidRPr="005B5D53" w:rsidRDefault="00337F5E" w:rsidP="00804930">
            <w:pPr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337F5E" w:rsidRDefault="00337F5E" w:rsidP="00337F5E">
      <w:pPr>
        <w:adjustRightInd w:val="0"/>
        <w:snapToGrid w:val="0"/>
        <w:rPr>
          <w:rFonts w:ascii="Times New Roman" w:hAnsi="Times New Roman"/>
          <w:b/>
          <w:sz w:val="24"/>
          <w:szCs w:val="24"/>
        </w:rPr>
      </w:pPr>
    </w:p>
    <w:p w:rsidR="00337F5E" w:rsidRDefault="00337F5E" w:rsidP="00337F5E">
      <w:pPr>
        <w:adjustRightInd w:val="0"/>
        <w:snapToGrid w:val="0"/>
        <w:spacing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注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 w:hint="eastAsia"/>
          <w:b/>
          <w:sz w:val="24"/>
          <w:szCs w:val="24"/>
        </w:rPr>
        <w:t>：</w:t>
      </w:r>
      <w:r>
        <w:rPr>
          <w:rFonts w:ascii="Times New Roman" w:hAnsi="Times New Roman" w:hint="eastAsia"/>
          <w:sz w:val="24"/>
          <w:szCs w:val="24"/>
        </w:rPr>
        <w:t>通知以及参会回执电子版见世界金属导报社官方网站：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</w:rPr>
          <w:t>www.worldmetals.cn</w:t>
        </w:r>
      </w:hyperlink>
    </w:p>
    <w:p w:rsidR="00337F5E" w:rsidRDefault="00337F5E" w:rsidP="00337F5E">
      <w:pPr>
        <w:adjustRightInd w:val="0"/>
        <w:snapToGrid w:val="0"/>
        <w:spacing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注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 w:hint="eastAsia"/>
          <w:b/>
          <w:sz w:val="24"/>
          <w:szCs w:val="24"/>
        </w:rPr>
        <w:t>：</w:t>
      </w:r>
      <w:r>
        <w:rPr>
          <w:rFonts w:ascii="Times New Roman" w:hAnsi="Times New Roman" w:hint="eastAsia"/>
          <w:sz w:val="24"/>
          <w:szCs w:val="24"/>
        </w:rPr>
        <w:t>请于</w:t>
      </w:r>
      <w:r w:rsidR="00AE70AE" w:rsidRPr="008B0FF2">
        <w:rPr>
          <w:rFonts w:ascii="Times New Roman" w:hAnsi="Times New Roman" w:hint="eastAsia"/>
          <w:sz w:val="24"/>
          <w:szCs w:val="24"/>
        </w:rPr>
        <w:t>4</w:t>
      </w:r>
      <w:r w:rsidRPr="008B0FF2">
        <w:rPr>
          <w:rFonts w:ascii="Times New Roman" w:hAnsi="Times New Roman" w:hint="eastAsia"/>
          <w:sz w:val="24"/>
          <w:szCs w:val="24"/>
        </w:rPr>
        <w:t>月</w:t>
      </w:r>
      <w:r w:rsidR="00AE70AE" w:rsidRPr="008B0FF2">
        <w:rPr>
          <w:rFonts w:ascii="Times New Roman" w:hAnsi="Times New Roman" w:hint="eastAsia"/>
          <w:sz w:val="24"/>
          <w:szCs w:val="24"/>
        </w:rPr>
        <w:t>10</w:t>
      </w:r>
      <w:r w:rsidRPr="008B0FF2">
        <w:rPr>
          <w:rFonts w:ascii="Times New Roman" w:hAnsi="Times New Roman" w:hint="eastAsia"/>
          <w:sz w:val="24"/>
          <w:szCs w:val="24"/>
        </w:rPr>
        <w:t>日</w:t>
      </w:r>
      <w:r>
        <w:rPr>
          <w:rFonts w:ascii="Times New Roman" w:hAnsi="Times New Roman" w:hint="eastAsia"/>
          <w:sz w:val="24"/>
          <w:szCs w:val="24"/>
        </w:rPr>
        <w:t>前返回参会回执，</w:t>
      </w:r>
      <w:r>
        <w:rPr>
          <w:rFonts w:ascii="Times New Roman" w:hAnsi="Times New Roman" w:hint="eastAsia"/>
          <w:b/>
          <w:sz w:val="24"/>
          <w:szCs w:val="24"/>
        </w:rPr>
        <w:t>只接收电子邮件方式回执。</w:t>
      </w:r>
    </w:p>
    <w:p w:rsidR="00AC659E" w:rsidRDefault="00337F5E" w:rsidP="00337F5E">
      <w:pPr>
        <w:widowControl/>
        <w:spacing w:line="30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注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 w:hint="eastAsia"/>
          <w:b/>
          <w:sz w:val="24"/>
          <w:szCs w:val="24"/>
        </w:rPr>
        <w:t>：</w:t>
      </w:r>
      <w:r w:rsidRPr="00401E5F">
        <w:rPr>
          <w:rFonts w:ascii="Times New Roman" w:hAnsi="Times New Roman" w:hint="eastAsia"/>
          <w:sz w:val="24"/>
          <w:szCs w:val="24"/>
        </w:rPr>
        <w:t>会议</w:t>
      </w:r>
      <w:r w:rsidR="00A35974" w:rsidRPr="00401E5F">
        <w:rPr>
          <w:rFonts w:ascii="Times New Roman" w:hAnsi="Times New Roman" w:hint="eastAsia"/>
          <w:sz w:val="24"/>
          <w:szCs w:val="24"/>
        </w:rPr>
        <w:t>在鞍山西站和鞍山腾</w:t>
      </w:r>
      <w:proofErr w:type="gramStart"/>
      <w:r w:rsidR="00A35974" w:rsidRPr="00401E5F">
        <w:rPr>
          <w:rFonts w:ascii="Times New Roman" w:hAnsi="Times New Roman" w:hint="eastAsia"/>
          <w:sz w:val="24"/>
          <w:szCs w:val="24"/>
        </w:rPr>
        <w:t>鳌机场</w:t>
      </w:r>
      <w:proofErr w:type="gramEnd"/>
      <w:r w:rsidRPr="00401E5F">
        <w:rPr>
          <w:rFonts w:ascii="Times New Roman" w:hAnsi="Times New Roman" w:hint="eastAsia"/>
          <w:sz w:val="24"/>
          <w:szCs w:val="24"/>
        </w:rPr>
        <w:t>安排</w:t>
      </w:r>
      <w:r w:rsidR="0001338D" w:rsidRPr="00401E5F">
        <w:rPr>
          <w:rFonts w:ascii="Times New Roman" w:hAnsi="Times New Roman" w:hint="eastAsia"/>
          <w:sz w:val="24"/>
          <w:szCs w:val="24"/>
        </w:rPr>
        <w:t>有班车</w:t>
      </w:r>
      <w:r w:rsidR="00924F2A" w:rsidRPr="00401E5F">
        <w:rPr>
          <w:rFonts w:ascii="Times New Roman" w:hAnsi="Times New Roman" w:hint="eastAsia"/>
          <w:sz w:val="24"/>
          <w:szCs w:val="24"/>
        </w:rPr>
        <w:t>定时间</w:t>
      </w:r>
      <w:r w:rsidR="00A35974" w:rsidRPr="00401E5F">
        <w:rPr>
          <w:rFonts w:ascii="Times New Roman" w:hAnsi="Times New Roman" w:hint="eastAsia"/>
          <w:sz w:val="24"/>
          <w:szCs w:val="24"/>
        </w:rPr>
        <w:t>接送</w:t>
      </w:r>
      <w:r w:rsidRPr="00401E5F">
        <w:rPr>
          <w:rFonts w:ascii="Times New Roman" w:hAnsi="Times New Roman" w:hint="eastAsia"/>
          <w:sz w:val="24"/>
          <w:szCs w:val="24"/>
        </w:rPr>
        <w:t>（</w:t>
      </w:r>
      <w:r w:rsidR="004A049A" w:rsidRPr="00401E5F">
        <w:rPr>
          <w:rFonts w:ascii="Times New Roman" w:hAnsi="Times New Roman" w:hint="eastAsia"/>
          <w:sz w:val="24"/>
          <w:szCs w:val="24"/>
        </w:rPr>
        <w:t>具体</w:t>
      </w:r>
      <w:r w:rsidR="00215660" w:rsidRPr="00401E5F">
        <w:rPr>
          <w:rFonts w:ascii="Times New Roman" w:hAnsi="Times New Roman" w:hint="eastAsia"/>
          <w:sz w:val="24"/>
          <w:szCs w:val="24"/>
        </w:rPr>
        <w:t>时间另行通知</w:t>
      </w:r>
      <w:r w:rsidR="00CF3990" w:rsidRPr="00401E5F">
        <w:rPr>
          <w:rFonts w:ascii="Times New Roman" w:hAnsi="Times New Roman" w:hint="eastAsia"/>
          <w:sz w:val="24"/>
          <w:szCs w:val="24"/>
        </w:rPr>
        <w:t>，</w:t>
      </w:r>
      <w:r w:rsidRPr="00401E5F">
        <w:rPr>
          <w:rFonts w:ascii="Times New Roman" w:hAnsi="Times New Roman" w:hint="eastAsia"/>
          <w:sz w:val="24"/>
          <w:szCs w:val="24"/>
        </w:rPr>
        <w:t>请</w:t>
      </w:r>
      <w:r w:rsidR="00A35974" w:rsidRPr="00401E5F">
        <w:rPr>
          <w:rFonts w:ascii="Times New Roman" w:hAnsi="Times New Roman" w:hint="eastAsia"/>
          <w:sz w:val="24"/>
          <w:szCs w:val="24"/>
        </w:rPr>
        <w:t>务必事先</w:t>
      </w:r>
      <w:r w:rsidRPr="00401E5F">
        <w:rPr>
          <w:rFonts w:ascii="Times New Roman" w:hAnsi="Times New Roman" w:hint="eastAsia"/>
          <w:sz w:val="24"/>
          <w:szCs w:val="24"/>
        </w:rPr>
        <w:t>与联系人电话确认）。</w:t>
      </w:r>
      <w:r w:rsidR="00AC659E" w:rsidRPr="00401E5F">
        <w:rPr>
          <w:rFonts w:ascii="Times New Roman" w:hAnsi="Times New Roman" w:hint="eastAsia"/>
          <w:sz w:val="24"/>
          <w:szCs w:val="24"/>
        </w:rPr>
        <w:t>也可选择公共交通工具：</w:t>
      </w:r>
    </w:p>
    <w:p w:rsidR="00337F5E" w:rsidRPr="009145F6" w:rsidRDefault="00A07F0A" w:rsidP="0019164F">
      <w:pPr>
        <w:pStyle w:val="a3"/>
        <w:widowControl/>
        <w:numPr>
          <w:ilvl w:val="0"/>
          <w:numId w:val="4"/>
        </w:numPr>
        <w:spacing w:line="300" w:lineRule="auto"/>
        <w:ind w:left="142" w:firstLineChars="0" w:firstLine="0"/>
        <w:jc w:val="left"/>
        <w:rPr>
          <w:szCs w:val="21"/>
        </w:rPr>
      </w:pPr>
      <w:r w:rsidRPr="009145F6">
        <w:rPr>
          <w:rFonts w:ascii="Times New Roman" w:hAnsi="Times New Roman" w:hint="eastAsia"/>
          <w:szCs w:val="21"/>
        </w:rPr>
        <w:t>鞍山站可乘坐</w:t>
      </w:r>
      <w:r w:rsidR="00CF3990" w:rsidRPr="009145F6">
        <w:rPr>
          <w:rFonts w:ascii="Times New Roman" w:hAnsi="Times New Roman" w:hint="eastAsia"/>
          <w:szCs w:val="21"/>
        </w:rPr>
        <w:t>“</w:t>
      </w:r>
      <w:r w:rsidR="00CF3990" w:rsidRPr="009145F6">
        <w:rPr>
          <w:rFonts w:ascii="Times New Roman" w:hAnsi="Times New Roman" w:hint="eastAsia"/>
          <w:szCs w:val="21"/>
        </w:rPr>
        <w:t>2</w:t>
      </w:r>
      <w:r w:rsidR="00CF3990" w:rsidRPr="009145F6">
        <w:rPr>
          <w:rFonts w:ascii="Times New Roman" w:hAnsi="Times New Roman" w:hint="eastAsia"/>
          <w:szCs w:val="21"/>
        </w:rPr>
        <w:t>路”、</w:t>
      </w:r>
      <w:r w:rsidR="00CF3990" w:rsidRPr="009145F6">
        <w:rPr>
          <w:rFonts w:ascii="Times New Roman" w:hAnsi="Times New Roman" w:hint="eastAsia"/>
          <w:b/>
          <w:szCs w:val="21"/>
        </w:rPr>
        <w:t>“</w:t>
      </w:r>
      <w:r w:rsidRPr="009145F6">
        <w:rPr>
          <w:rFonts w:ascii="Times New Roman" w:hAnsi="Times New Roman" w:hint="eastAsia"/>
          <w:szCs w:val="21"/>
        </w:rPr>
        <w:t>2</w:t>
      </w:r>
      <w:r w:rsidRPr="009145F6">
        <w:rPr>
          <w:rFonts w:ascii="Times New Roman" w:hAnsi="Times New Roman" w:hint="eastAsia"/>
          <w:szCs w:val="21"/>
        </w:rPr>
        <w:t>路</w:t>
      </w:r>
      <w:r w:rsidR="00CF3990" w:rsidRPr="009145F6">
        <w:rPr>
          <w:rFonts w:ascii="Times New Roman" w:hAnsi="Times New Roman" w:hint="eastAsia"/>
          <w:szCs w:val="21"/>
        </w:rPr>
        <w:t>f</w:t>
      </w:r>
      <w:r w:rsidR="00CF3990" w:rsidRPr="009145F6">
        <w:rPr>
          <w:rFonts w:ascii="Times New Roman" w:hAnsi="Times New Roman" w:hint="eastAsia"/>
          <w:szCs w:val="21"/>
        </w:rPr>
        <w:t>”</w:t>
      </w:r>
      <w:r w:rsidR="00EA2F4D">
        <w:rPr>
          <w:rFonts w:ascii="Times New Roman" w:hAnsi="Times New Roman" w:hint="eastAsia"/>
          <w:szCs w:val="21"/>
        </w:rPr>
        <w:t>等</w:t>
      </w:r>
      <w:r w:rsidRPr="009145F6">
        <w:rPr>
          <w:rFonts w:ascii="Times New Roman" w:hAnsi="Times New Roman" w:hint="eastAsia"/>
          <w:szCs w:val="21"/>
        </w:rPr>
        <w:t>公交车到达东山宾馆。</w:t>
      </w:r>
      <w:r w:rsidR="00EB5437">
        <w:rPr>
          <w:rFonts w:ascii="Times New Roman" w:hAnsi="Times New Roman" w:hint="eastAsia"/>
          <w:szCs w:val="21"/>
        </w:rPr>
        <w:t>乘坐出租价格为</w:t>
      </w:r>
      <w:r w:rsidR="00EB5437">
        <w:rPr>
          <w:rFonts w:ascii="Times New Roman" w:hAnsi="Times New Roman" w:hint="eastAsia"/>
          <w:szCs w:val="21"/>
        </w:rPr>
        <w:t>10</w:t>
      </w:r>
      <w:r w:rsidR="00EB5437">
        <w:rPr>
          <w:rFonts w:ascii="Times New Roman" w:hAnsi="Times New Roman" w:hint="eastAsia"/>
          <w:szCs w:val="21"/>
        </w:rPr>
        <w:t>元以内。</w:t>
      </w:r>
    </w:p>
    <w:p w:rsidR="00AC659E" w:rsidRPr="009145F6" w:rsidRDefault="00AC659E" w:rsidP="0019164F">
      <w:pPr>
        <w:pStyle w:val="a3"/>
        <w:widowControl/>
        <w:numPr>
          <w:ilvl w:val="0"/>
          <w:numId w:val="4"/>
        </w:numPr>
        <w:spacing w:line="300" w:lineRule="auto"/>
        <w:ind w:left="142" w:firstLineChars="0" w:firstLine="0"/>
        <w:jc w:val="left"/>
        <w:rPr>
          <w:szCs w:val="21"/>
        </w:rPr>
      </w:pPr>
      <w:r w:rsidRPr="009145F6">
        <w:rPr>
          <w:rFonts w:ascii="Times New Roman" w:hAnsi="Times New Roman" w:hint="eastAsia"/>
          <w:szCs w:val="21"/>
        </w:rPr>
        <w:t>鞍山西站可乘坐“</w:t>
      </w:r>
      <w:r w:rsidRPr="009145F6">
        <w:rPr>
          <w:rFonts w:ascii="Times New Roman" w:hAnsi="Times New Roman" w:hint="eastAsia"/>
          <w:szCs w:val="21"/>
        </w:rPr>
        <w:t>2</w:t>
      </w:r>
      <w:r w:rsidRPr="009145F6">
        <w:rPr>
          <w:rFonts w:ascii="Times New Roman" w:hAnsi="Times New Roman"/>
          <w:szCs w:val="21"/>
        </w:rPr>
        <w:t>2</w:t>
      </w:r>
      <w:r w:rsidR="00CF3990" w:rsidRPr="009145F6">
        <w:rPr>
          <w:rFonts w:ascii="Times New Roman" w:hAnsi="Times New Roman"/>
          <w:szCs w:val="21"/>
        </w:rPr>
        <w:t>a</w:t>
      </w:r>
      <w:r w:rsidRPr="009145F6">
        <w:rPr>
          <w:rFonts w:ascii="Times New Roman" w:hAnsi="Times New Roman" w:hint="eastAsia"/>
          <w:szCs w:val="21"/>
        </w:rPr>
        <w:t>路”至“旧物市场”站下车，同站换乘“</w:t>
      </w:r>
      <w:r w:rsidRPr="009145F6">
        <w:rPr>
          <w:rFonts w:ascii="Times New Roman" w:hAnsi="Times New Roman" w:hint="eastAsia"/>
          <w:szCs w:val="21"/>
        </w:rPr>
        <w:t>2</w:t>
      </w:r>
      <w:r w:rsidRPr="009145F6">
        <w:rPr>
          <w:rFonts w:ascii="Times New Roman" w:hAnsi="Times New Roman" w:hint="eastAsia"/>
          <w:szCs w:val="21"/>
        </w:rPr>
        <w:t>路”至“二一九公园”站下车，步行至东山宾馆；或鞍山西站乘“旅游专线”至“二一九公园”站下车。</w:t>
      </w:r>
      <w:r w:rsidR="00EB5437">
        <w:rPr>
          <w:rFonts w:ascii="Times New Roman" w:hAnsi="Times New Roman" w:hint="eastAsia"/>
          <w:szCs w:val="21"/>
        </w:rPr>
        <w:t>乘坐出租价格约为</w:t>
      </w:r>
      <w:r w:rsidR="00EB5437">
        <w:rPr>
          <w:rFonts w:ascii="Times New Roman" w:hAnsi="Times New Roman" w:hint="eastAsia"/>
          <w:szCs w:val="21"/>
        </w:rPr>
        <w:t>23</w:t>
      </w:r>
      <w:r w:rsidR="00EB5437">
        <w:rPr>
          <w:rFonts w:ascii="Times New Roman" w:hAnsi="Times New Roman" w:hint="eastAsia"/>
          <w:szCs w:val="21"/>
        </w:rPr>
        <w:t>元。</w:t>
      </w:r>
    </w:p>
    <w:p w:rsidR="00602500" w:rsidRPr="009145F6" w:rsidRDefault="00A87CD6" w:rsidP="0019164F">
      <w:pPr>
        <w:pStyle w:val="a3"/>
        <w:widowControl/>
        <w:numPr>
          <w:ilvl w:val="0"/>
          <w:numId w:val="4"/>
        </w:numPr>
        <w:spacing w:line="300" w:lineRule="auto"/>
        <w:ind w:left="142" w:firstLineChars="0" w:firstLine="0"/>
        <w:jc w:val="left"/>
        <w:rPr>
          <w:szCs w:val="21"/>
        </w:rPr>
      </w:pPr>
      <w:proofErr w:type="gramStart"/>
      <w:r w:rsidRPr="009145F6">
        <w:rPr>
          <w:rFonts w:ascii="Times New Roman" w:hAnsi="Times New Roman" w:hint="eastAsia"/>
          <w:szCs w:val="21"/>
        </w:rPr>
        <w:t>腾鳌机场站</w:t>
      </w:r>
      <w:proofErr w:type="gramEnd"/>
      <w:r w:rsidRPr="009145F6">
        <w:rPr>
          <w:rFonts w:ascii="Times New Roman" w:hAnsi="Times New Roman" w:hint="eastAsia"/>
          <w:szCs w:val="21"/>
        </w:rPr>
        <w:t>可乘坐“机场专线”至“站前五一枢纽站</w:t>
      </w:r>
      <w:r w:rsidRPr="009145F6">
        <w:rPr>
          <w:rFonts w:ascii="Times New Roman" w:hAnsi="Times New Roman" w:hint="eastAsia"/>
          <w:szCs w:val="21"/>
        </w:rPr>
        <w:t>C</w:t>
      </w:r>
      <w:r w:rsidRPr="009145F6">
        <w:rPr>
          <w:rFonts w:ascii="Times New Roman" w:hAnsi="Times New Roman" w:hint="eastAsia"/>
          <w:szCs w:val="21"/>
        </w:rPr>
        <w:t>区”站下车，步行</w:t>
      </w:r>
      <w:r w:rsidRPr="009145F6">
        <w:rPr>
          <w:rFonts w:ascii="Times New Roman" w:hAnsi="Times New Roman" w:hint="eastAsia"/>
          <w:szCs w:val="21"/>
        </w:rPr>
        <w:t>1</w:t>
      </w:r>
      <w:r w:rsidRPr="009145F6">
        <w:rPr>
          <w:rFonts w:ascii="Times New Roman" w:hAnsi="Times New Roman"/>
          <w:szCs w:val="21"/>
        </w:rPr>
        <w:t>20</w:t>
      </w:r>
      <w:r w:rsidRPr="009145F6">
        <w:rPr>
          <w:rFonts w:ascii="Times New Roman" w:hAnsi="Times New Roman" w:hint="eastAsia"/>
          <w:szCs w:val="21"/>
        </w:rPr>
        <w:t>米乘坐“</w:t>
      </w:r>
      <w:r w:rsidRPr="009145F6">
        <w:rPr>
          <w:rFonts w:ascii="Times New Roman" w:hAnsi="Times New Roman" w:hint="eastAsia"/>
          <w:szCs w:val="21"/>
        </w:rPr>
        <w:t>2</w:t>
      </w:r>
      <w:r w:rsidRPr="009145F6">
        <w:rPr>
          <w:rFonts w:ascii="Times New Roman" w:hAnsi="Times New Roman"/>
          <w:szCs w:val="21"/>
        </w:rPr>
        <w:t>8</w:t>
      </w:r>
      <w:r w:rsidRPr="009145F6">
        <w:rPr>
          <w:rFonts w:ascii="Times New Roman" w:hAnsi="Times New Roman" w:hint="eastAsia"/>
          <w:szCs w:val="21"/>
        </w:rPr>
        <w:t>路”至“二一九公园”站下车步行至东山宾馆。</w:t>
      </w:r>
      <w:r w:rsidR="00EB5437">
        <w:rPr>
          <w:rFonts w:ascii="Times New Roman" w:hAnsi="Times New Roman" w:hint="eastAsia"/>
          <w:szCs w:val="21"/>
        </w:rPr>
        <w:t>乘坐出租价格约为</w:t>
      </w:r>
      <w:r w:rsidR="00EB5437">
        <w:rPr>
          <w:rFonts w:ascii="Times New Roman" w:hAnsi="Times New Roman" w:hint="eastAsia"/>
          <w:szCs w:val="21"/>
        </w:rPr>
        <w:t>30</w:t>
      </w:r>
      <w:r w:rsidR="00EB5437">
        <w:rPr>
          <w:rFonts w:ascii="Times New Roman" w:hAnsi="Times New Roman" w:hint="eastAsia"/>
          <w:szCs w:val="21"/>
        </w:rPr>
        <w:t>元。</w:t>
      </w:r>
    </w:p>
    <w:p w:rsidR="009145F6" w:rsidRDefault="009145F6" w:rsidP="009145F6">
      <w:pPr>
        <w:pStyle w:val="a3"/>
        <w:widowControl/>
        <w:spacing w:line="300" w:lineRule="auto"/>
        <w:ind w:left="142" w:firstLineChars="0" w:firstLine="0"/>
        <w:jc w:val="left"/>
        <w:rPr>
          <w:rFonts w:ascii="Times New Roman" w:hAnsi="Times New Roman"/>
          <w:szCs w:val="21"/>
        </w:rPr>
      </w:pPr>
    </w:p>
    <w:p w:rsidR="009145F6" w:rsidRPr="009145F6" w:rsidRDefault="009145F6" w:rsidP="009145F6">
      <w:pPr>
        <w:pStyle w:val="a3"/>
        <w:widowControl/>
        <w:spacing w:line="300" w:lineRule="auto"/>
        <w:ind w:left="142" w:firstLineChars="0" w:firstLine="0"/>
        <w:jc w:val="left"/>
        <w:rPr>
          <w:szCs w:val="21"/>
        </w:rPr>
      </w:pPr>
    </w:p>
    <w:p w:rsidR="002E1094" w:rsidRPr="00A07F0A" w:rsidRDefault="00A07F0A" w:rsidP="00337F5E">
      <w:pPr>
        <w:rPr>
          <w:rFonts w:ascii="Times New Roman" w:hAnsi="Times New Roman"/>
          <w:b/>
          <w:bCs/>
          <w:sz w:val="24"/>
          <w:szCs w:val="24"/>
          <w:bdr w:val="single" w:sz="4" w:space="0" w:color="auto" w:frame="1"/>
        </w:rPr>
      </w:pPr>
      <w:r w:rsidRPr="00A07F0A">
        <w:rPr>
          <w:rFonts w:ascii="Times New Roman" w:hAnsi="Times New Roman" w:hint="eastAsia"/>
          <w:b/>
          <w:bCs/>
          <w:sz w:val="24"/>
          <w:szCs w:val="24"/>
          <w:bdr w:val="single" w:sz="4" w:space="0" w:color="auto" w:frame="1"/>
        </w:rPr>
        <w:t>附件</w:t>
      </w:r>
      <w:r w:rsidRPr="00A07F0A">
        <w:rPr>
          <w:rFonts w:ascii="Times New Roman" w:hAnsi="Times New Roman" w:hint="eastAsia"/>
          <w:b/>
          <w:bCs/>
          <w:sz w:val="24"/>
          <w:szCs w:val="24"/>
          <w:bdr w:val="single" w:sz="4" w:space="0" w:color="auto" w:frame="1"/>
        </w:rPr>
        <w:t>2</w:t>
      </w:r>
      <w:r w:rsidR="002E1094" w:rsidRPr="00A07F0A">
        <w:rPr>
          <w:rFonts w:ascii="Times New Roman" w:hAnsi="Times New Roman" w:hint="eastAsia"/>
          <w:b/>
          <w:bCs/>
          <w:sz w:val="24"/>
          <w:szCs w:val="24"/>
          <w:bdr w:val="single" w:sz="4" w:space="0" w:color="auto" w:frame="1"/>
        </w:rPr>
        <w:t>:</w:t>
      </w:r>
    </w:p>
    <w:p w:rsidR="00215660" w:rsidRDefault="00215660" w:rsidP="00215660">
      <w:pPr>
        <w:jc w:val="center"/>
        <w:rPr>
          <w:rFonts w:asciiTheme="minorEastAsia" w:eastAsiaTheme="minorEastAsia" w:hAnsiTheme="minorEastAsia"/>
          <w:sz w:val="30"/>
          <w:szCs w:val="30"/>
        </w:rPr>
      </w:pPr>
      <w:r w:rsidRPr="0045223F">
        <w:rPr>
          <w:rFonts w:asciiTheme="minorEastAsia" w:eastAsiaTheme="minorEastAsia" w:hAnsiTheme="minorEastAsia" w:hint="eastAsia"/>
          <w:sz w:val="30"/>
          <w:szCs w:val="30"/>
        </w:rPr>
        <w:t>关于举办“2019钢铁工业节能环保技术论坛---聚焦鞍钢集团工程技术有限公司系列节能环保</w:t>
      </w:r>
      <w:r w:rsidRPr="008B0FF2">
        <w:rPr>
          <w:rFonts w:asciiTheme="minorEastAsia" w:eastAsiaTheme="minorEastAsia" w:hAnsiTheme="minorEastAsia" w:hint="eastAsia"/>
          <w:sz w:val="30"/>
          <w:szCs w:val="30"/>
        </w:rPr>
        <w:t>成果</w:t>
      </w:r>
      <w:r w:rsidRPr="0045223F">
        <w:rPr>
          <w:rFonts w:asciiTheme="minorEastAsia" w:eastAsiaTheme="minorEastAsia" w:hAnsiTheme="minorEastAsia" w:hint="eastAsia"/>
          <w:sz w:val="30"/>
          <w:szCs w:val="30"/>
        </w:rPr>
        <w:t>”的</w:t>
      </w:r>
    </w:p>
    <w:p w:rsidR="00215660" w:rsidRPr="00CF1B28" w:rsidRDefault="00215660" w:rsidP="00215660">
      <w:pPr>
        <w:jc w:val="center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会议赞助</w:t>
      </w:r>
    </w:p>
    <w:p w:rsidR="00215660" w:rsidRPr="00CF1B28" w:rsidRDefault="00215660" w:rsidP="00215660">
      <w:pPr>
        <w:ind w:firstLineChars="200" w:firstLine="420"/>
      </w:pPr>
      <w:r w:rsidRPr="00CF1B28">
        <w:rPr>
          <w:rFonts w:hint="eastAsia"/>
        </w:rPr>
        <w:t>欢迎广大</w:t>
      </w:r>
      <w:r>
        <w:rPr>
          <w:rFonts w:hint="eastAsia"/>
        </w:rPr>
        <w:t>钢铁产业</w:t>
      </w:r>
      <w:r w:rsidRPr="00074EA5">
        <w:rPr>
          <w:rFonts w:hint="eastAsia"/>
        </w:rPr>
        <w:t>节能环保</w:t>
      </w:r>
      <w:r>
        <w:rPr>
          <w:rFonts w:hint="eastAsia"/>
        </w:rPr>
        <w:t>相关设备及技术单位</w:t>
      </w:r>
      <w:r w:rsidRPr="00CF1B28">
        <w:rPr>
          <w:rFonts w:hint="eastAsia"/>
        </w:rPr>
        <w:t>参加会议，也可以利用此次大会进行技术和产品的宣传与推广，赞助名额有限，有意者请尽快联系会务招商组。赞助形式和金额如下：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408"/>
        <w:gridCol w:w="5383"/>
      </w:tblGrid>
      <w:tr w:rsidR="00215660" w:rsidRPr="00CF1B28" w:rsidTr="00A92B93">
        <w:trPr>
          <w:jc w:val="center"/>
        </w:trPr>
        <w:tc>
          <w:tcPr>
            <w:tcW w:w="1623" w:type="dxa"/>
            <w:vAlign w:val="center"/>
          </w:tcPr>
          <w:p w:rsidR="00215660" w:rsidRPr="00CF1B28" w:rsidRDefault="00215660" w:rsidP="00A92B93">
            <w:r w:rsidRPr="00CF1B28">
              <w:rPr>
                <w:rFonts w:hint="eastAsia"/>
              </w:rPr>
              <w:t>赞助形式</w:t>
            </w:r>
          </w:p>
        </w:tc>
        <w:tc>
          <w:tcPr>
            <w:tcW w:w="1408" w:type="dxa"/>
            <w:vAlign w:val="center"/>
          </w:tcPr>
          <w:p w:rsidR="00215660" w:rsidRPr="00CF1B28" w:rsidRDefault="00215660" w:rsidP="00A92B93">
            <w:r w:rsidRPr="00CF1B28">
              <w:rPr>
                <w:rFonts w:hint="eastAsia"/>
              </w:rPr>
              <w:t>价格（元）</w:t>
            </w:r>
          </w:p>
        </w:tc>
        <w:tc>
          <w:tcPr>
            <w:tcW w:w="5383" w:type="dxa"/>
            <w:vAlign w:val="center"/>
          </w:tcPr>
          <w:p w:rsidR="00215660" w:rsidRPr="00CF1B28" w:rsidRDefault="00215660" w:rsidP="00A92B93">
            <w:r w:rsidRPr="00CF1B28">
              <w:rPr>
                <w:rFonts w:hint="eastAsia"/>
              </w:rPr>
              <w:t>备注</w:t>
            </w:r>
          </w:p>
        </w:tc>
      </w:tr>
      <w:tr w:rsidR="00215660" w:rsidRPr="00CF1B28" w:rsidTr="00A92B93">
        <w:trPr>
          <w:jc w:val="center"/>
        </w:trPr>
        <w:tc>
          <w:tcPr>
            <w:tcW w:w="1623" w:type="dxa"/>
            <w:vMerge w:val="restart"/>
            <w:vAlign w:val="center"/>
          </w:tcPr>
          <w:p w:rsidR="00215660" w:rsidRPr="00CF1B28" w:rsidRDefault="00215660" w:rsidP="00A92B93">
            <w:r w:rsidRPr="00CF1B28">
              <w:rPr>
                <w:rFonts w:hint="eastAsia"/>
              </w:rPr>
              <w:t>赞助单位</w:t>
            </w:r>
          </w:p>
        </w:tc>
        <w:tc>
          <w:tcPr>
            <w:tcW w:w="1408" w:type="dxa"/>
            <w:vAlign w:val="center"/>
          </w:tcPr>
          <w:p w:rsidR="00215660" w:rsidRPr="00CF1B28" w:rsidRDefault="00215660" w:rsidP="00A92B93">
            <w:pPr>
              <w:jc w:val="right"/>
            </w:pPr>
            <w:r>
              <w:rPr>
                <w:rFonts w:hint="eastAsia"/>
              </w:rPr>
              <w:t>R</w:t>
            </w:r>
            <w:r>
              <w:t xml:space="preserve">MB </w:t>
            </w:r>
            <w:r w:rsidRPr="00CF1B28">
              <w:rPr>
                <w:rFonts w:hint="eastAsia"/>
              </w:rPr>
              <w:t>40</w:t>
            </w:r>
            <w:r>
              <w:rPr>
                <w:rFonts w:hint="eastAsia"/>
              </w:rPr>
              <w:t>,</w:t>
            </w:r>
            <w:r w:rsidRPr="00CF1B28">
              <w:rPr>
                <w:rFonts w:hint="eastAsia"/>
              </w:rPr>
              <w:t>000</w:t>
            </w:r>
          </w:p>
        </w:tc>
        <w:tc>
          <w:tcPr>
            <w:tcW w:w="5383" w:type="dxa"/>
            <w:vAlign w:val="center"/>
          </w:tcPr>
          <w:p w:rsidR="00215660" w:rsidRPr="00CF1B28" w:rsidRDefault="00215660" w:rsidP="00A92B93">
            <w:r w:rsidRPr="00CF1B28">
              <w:rPr>
                <w:rFonts w:hint="eastAsia"/>
              </w:rPr>
              <w:t>主题演讲</w:t>
            </w:r>
            <w:r w:rsidRPr="00CF1B28">
              <w:rPr>
                <w:rFonts w:hint="eastAsia"/>
              </w:rPr>
              <w:t>30</w:t>
            </w:r>
            <w:r w:rsidRPr="00CF1B28">
              <w:rPr>
                <w:rFonts w:hint="eastAsia"/>
              </w:rPr>
              <w:t>分钟，</w:t>
            </w:r>
            <w:r w:rsidRPr="00CF1B28">
              <w:rPr>
                <w:rFonts w:hint="eastAsia"/>
              </w:rPr>
              <w:t>3</w:t>
            </w:r>
            <w:r w:rsidRPr="00CF1B28">
              <w:rPr>
                <w:rFonts w:hint="eastAsia"/>
              </w:rPr>
              <w:t>名免费参会人员名额，论文集广告，会场外展台资料发放，易拉宝公司宣传。</w:t>
            </w:r>
          </w:p>
        </w:tc>
      </w:tr>
      <w:tr w:rsidR="00215660" w:rsidRPr="00CF1B28" w:rsidTr="00A92B93">
        <w:trPr>
          <w:jc w:val="center"/>
        </w:trPr>
        <w:tc>
          <w:tcPr>
            <w:tcW w:w="1623" w:type="dxa"/>
            <w:vMerge/>
            <w:vAlign w:val="center"/>
          </w:tcPr>
          <w:p w:rsidR="00215660" w:rsidRPr="00CF1B28" w:rsidRDefault="00215660" w:rsidP="00A92B93"/>
        </w:tc>
        <w:tc>
          <w:tcPr>
            <w:tcW w:w="1408" w:type="dxa"/>
            <w:vAlign w:val="center"/>
          </w:tcPr>
          <w:p w:rsidR="00215660" w:rsidRPr="00CF1B28" w:rsidRDefault="00215660" w:rsidP="00A92B93">
            <w:pPr>
              <w:jc w:val="right"/>
            </w:pPr>
            <w:r>
              <w:rPr>
                <w:rFonts w:hint="eastAsia"/>
              </w:rPr>
              <w:t>R</w:t>
            </w:r>
            <w:r>
              <w:t xml:space="preserve">MB </w:t>
            </w:r>
            <w:r w:rsidRPr="00CF1B28">
              <w:rPr>
                <w:rFonts w:hint="eastAsia"/>
              </w:rPr>
              <w:t>20</w:t>
            </w:r>
            <w:r>
              <w:rPr>
                <w:rFonts w:hint="eastAsia"/>
              </w:rPr>
              <w:t>,</w:t>
            </w:r>
            <w:r w:rsidRPr="00CF1B28">
              <w:rPr>
                <w:rFonts w:hint="eastAsia"/>
              </w:rPr>
              <w:t>000</w:t>
            </w:r>
          </w:p>
        </w:tc>
        <w:tc>
          <w:tcPr>
            <w:tcW w:w="5383" w:type="dxa"/>
            <w:vAlign w:val="center"/>
          </w:tcPr>
          <w:p w:rsidR="00215660" w:rsidRPr="00CF1B28" w:rsidRDefault="00215660" w:rsidP="00A92B93">
            <w:r w:rsidRPr="00CF1B28">
              <w:rPr>
                <w:rFonts w:hint="eastAsia"/>
              </w:rPr>
              <w:t>主题演讲</w:t>
            </w:r>
            <w:r>
              <w:rPr>
                <w:rFonts w:hint="eastAsia"/>
              </w:rPr>
              <w:t>15</w:t>
            </w:r>
            <w:r w:rsidRPr="00CF1B28">
              <w:rPr>
                <w:rFonts w:hint="eastAsia"/>
              </w:rPr>
              <w:t>分钟，</w:t>
            </w:r>
            <w:r w:rsidRPr="00CF1B28">
              <w:rPr>
                <w:rFonts w:hint="eastAsia"/>
              </w:rPr>
              <w:t>2</w:t>
            </w:r>
            <w:r w:rsidRPr="00CF1B28">
              <w:rPr>
                <w:rFonts w:hint="eastAsia"/>
              </w:rPr>
              <w:t>名免费参会名额，论文集广告，集中展台发放宣传资料。</w:t>
            </w:r>
          </w:p>
        </w:tc>
      </w:tr>
      <w:tr w:rsidR="00215660" w:rsidTr="00CF046F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623" w:type="dxa"/>
          </w:tcPr>
          <w:p w:rsidR="00215660" w:rsidRDefault="00215660" w:rsidP="00A92B93">
            <w:r>
              <w:rPr>
                <w:rFonts w:hint="eastAsia"/>
              </w:rPr>
              <w:t>会场外易拉宝</w:t>
            </w:r>
          </w:p>
        </w:tc>
        <w:tc>
          <w:tcPr>
            <w:tcW w:w="1408" w:type="dxa"/>
          </w:tcPr>
          <w:p w:rsidR="00215660" w:rsidRDefault="00CF046F" w:rsidP="00CF046F">
            <w:pPr>
              <w:widowControl/>
            </w:pPr>
            <w:r>
              <w:rPr>
                <w:rFonts w:hint="eastAsia"/>
              </w:rPr>
              <w:t xml:space="preserve"> </w:t>
            </w:r>
            <w:r w:rsidR="00215660">
              <w:rPr>
                <w:rFonts w:hint="eastAsia"/>
              </w:rPr>
              <w:t>R</w:t>
            </w:r>
            <w:r w:rsidR="00215660">
              <w:t>MB 3</w:t>
            </w:r>
            <w:r w:rsidR="00215660">
              <w:rPr>
                <w:rFonts w:hint="eastAsia"/>
              </w:rPr>
              <w:t>,</w:t>
            </w:r>
            <w:r w:rsidR="00215660">
              <w:t>000</w:t>
            </w:r>
          </w:p>
        </w:tc>
        <w:tc>
          <w:tcPr>
            <w:tcW w:w="5383" w:type="dxa"/>
          </w:tcPr>
          <w:p w:rsidR="00215660" w:rsidRPr="00375B81" w:rsidRDefault="00215660" w:rsidP="00CF046F">
            <w:pPr>
              <w:pStyle w:val="a3"/>
              <w:widowControl/>
              <w:ind w:firstLineChars="0" w:firstLine="0"/>
            </w:pPr>
            <w:r>
              <w:rPr>
                <w:rFonts w:hint="eastAsia"/>
              </w:rPr>
              <w:t>企业自己负责内容设计和展架制作（</w:t>
            </w:r>
            <w:r w:rsidR="00CF046F">
              <w:rPr>
                <w:rFonts w:hint="eastAsia"/>
              </w:rPr>
              <w:t>由</w:t>
            </w:r>
            <w:r>
              <w:rPr>
                <w:rFonts w:hint="eastAsia"/>
              </w:rPr>
              <w:t>会议主办方确认）</w:t>
            </w:r>
          </w:p>
        </w:tc>
      </w:tr>
      <w:tr w:rsidR="00215660" w:rsidTr="00A92B93">
        <w:tblPrEx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623" w:type="dxa"/>
          </w:tcPr>
          <w:p w:rsidR="00215660" w:rsidRDefault="00215660" w:rsidP="00A92B93">
            <w:r>
              <w:rPr>
                <w:rFonts w:hint="eastAsia"/>
              </w:rPr>
              <w:t>资料及宣传品发放台</w:t>
            </w:r>
          </w:p>
        </w:tc>
        <w:tc>
          <w:tcPr>
            <w:tcW w:w="6791" w:type="dxa"/>
            <w:gridSpan w:val="2"/>
          </w:tcPr>
          <w:p w:rsidR="00215660" w:rsidRDefault="00CF046F" w:rsidP="00A92B93">
            <w:r>
              <w:rPr>
                <w:rFonts w:hint="eastAsia"/>
              </w:rPr>
              <w:t xml:space="preserve"> </w:t>
            </w:r>
            <w:r w:rsidR="00215660">
              <w:rPr>
                <w:rFonts w:hint="eastAsia"/>
              </w:rPr>
              <w:t>R</w:t>
            </w:r>
            <w:r w:rsidR="00215660">
              <w:t xml:space="preserve">MB </w:t>
            </w:r>
            <w:r w:rsidR="00215660">
              <w:rPr>
                <w:rFonts w:hint="eastAsia"/>
              </w:rPr>
              <w:t>6,</w:t>
            </w:r>
            <w:r w:rsidR="00215660">
              <w:t>000</w:t>
            </w:r>
            <w:r w:rsidR="00215660">
              <w:rPr>
                <w:rFonts w:hint="eastAsia"/>
              </w:rPr>
              <w:t>。</w:t>
            </w:r>
          </w:p>
        </w:tc>
      </w:tr>
      <w:tr w:rsidR="00215660" w:rsidTr="00A92B93">
        <w:tblPrEx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1623" w:type="dxa"/>
            <w:vMerge w:val="restart"/>
          </w:tcPr>
          <w:p w:rsidR="00215660" w:rsidRDefault="00215660" w:rsidP="00A92B93"/>
          <w:p w:rsidR="00215660" w:rsidRDefault="00215660" w:rsidP="00A92B93">
            <w:r>
              <w:rPr>
                <w:rFonts w:hint="eastAsia"/>
              </w:rPr>
              <w:t>大会文集彩色广告</w:t>
            </w:r>
          </w:p>
        </w:tc>
        <w:tc>
          <w:tcPr>
            <w:tcW w:w="6791" w:type="dxa"/>
            <w:gridSpan w:val="2"/>
          </w:tcPr>
          <w:p w:rsidR="00215660" w:rsidRDefault="00215660" w:rsidP="00A92B9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、封底整版，价格：</w:t>
            </w:r>
            <w:r>
              <w:rPr>
                <w:rFonts w:hint="eastAsia"/>
              </w:rPr>
              <w:t>R</w:t>
            </w:r>
            <w:r>
              <w:t xml:space="preserve">MB </w:t>
            </w:r>
            <w:r>
              <w:rPr>
                <w:rFonts w:hint="eastAsia"/>
              </w:rPr>
              <w:t>8,</w:t>
            </w:r>
            <w:r>
              <w:t>000</w:t>
            </w:r>
            <w:r>
              <w:rPr>
                <w:rFonts w:hint="eastAsia"/>
              </w:rPr>
              <w:t>。</w:t>
            </w:r>
          </w:p>
        </w:tc>
      </w:tr>
      <w:tr w:rsidR="00215660" w:rsidTr="00A92B93">
        <w:tblPrEx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1623" w:type="dxa"/>
            <w:vMerge/>
          </w:tcPr>
          <w:p w:rsidR="00215660" w:rsidRDefault="00215660" w:rsidP="00A92B93"/>
        </w:tc>
        <w:tc>
          <w:tcPr>
            <w:tcW w:w="6791" w:type="dxa"/>
            <w:gridSpan w:val="2"/>
          </w:tcPr>
          <w:p w:rsidR="00215660" w:rsidRPr="0045223F" w:rsidRDefault="00215660" w:rsidP="00A92B93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、封二或封三整版，价格：</w:t>
            </w:r>
            <w:r>
              <w:rPr>
                <w:rFonts w:hint="eastAsia"/>
              </w:rPr>
              <w:t>R</w:t>
            </w:r>
            <w:r>
              <w:t>MB 6</w:t>
            </w:r>
            <w:r>
              <w:rPr>
                <w:rFonts w:hint="eastAsia"/>
              </w:rPr>
              <w:t>,</w:t>
            </w:r>
            <w:r>
              <w:t>000</w:t>
            </w:r>
            <w:r>
              <w:rPr>
                <w:rFonts w:hint="eastAsia"/>
              </w:rPr>
              <w:t>。</w:t>
            </w:r>
          </w:p>
        </w:tc>
      </w:tr>
      <w:tr w:rsidR="00215660" w:rsidTr="00A92B93">
        <w:tblPrEx>
          <w:tblLook w:val="0000" w:firstRow="0" w:lastRow="0" w:firstColumn="0" w:lastColumn="0" w:noHBand="0" w:noVBand="0"/>
        </w:tblPrEx>
        <w:trPr>
          <w:trHeight w:val="214"/>
          <w:jc w:val="center"/>
        </w:trPr>
        <w:tc>
          <w:tcPr>
            <w:tcW w:w="1623" w:type="dxa"/>
            <w:vMerge/>
          </w:tcPr>
          <w:p w:rsidR="00215660" w:rsidRDefault="00215660" w:rsidP="00A92B93"/>
        </w:tc>
        <w:tc>
          <w:tcPr>
            <w:tcW w:w="6791" w:type="dxa"/>
            <w:gridSpan w:val="2"/>
          </w:tcPr>
          <w:p w:rsidR="00215660" w:rsidRDefault="00215660" w:rsidP="00A92B93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、插页整版，价格：</w:t>
            </w:r>
            <w:r>
              <w:rPr>
                <w:rFonts w:hint="eastAsia"/>
              </w:rPr>
              <w:t>R</w:t>
            </w:r>
            <w:r>
              <w:t>MB 4</w:t>
            </w:r>
            <w:r>
              <w:rPr>
                <w:rFonts w:hint="eastAsia"/>
              </w:rPr>
              <w:t>,</w:t>
            </w:r>
            <w:r>
              <w:t>000</w:t>
            </w:r>
            <w:r>
              <w:rPr>
                <w:rFonts w:hint="eastAsia"/>
              </w:rPr>
              <w:t>。</w:t>
            </w:r>
          </w:p>
        </w:tc>
      </w:tr>
      <w:tr w:rsidR="00215660" w:rsidTr="00A92B93">
        <w:tblPrEx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1623" w:type="dxa"/>
            <w:vMerge/>
          </w:tcPr>
          <w:p w:rsidR="00215660" w:rsidRDefault="00215660" w:rsidP="00A92B93"/>
        </w:tc>
        <w:tc>
          <w:tcPr>
            <w:tcW w:w="6791" w:type="dxa"/>
            <w:gridSpan w:val="2"/>
          </w:tcPr>
          <w:p w:rsidR="00215660" w:rsidRDefault="00215660" w:rsidP="00A92B93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、插页半版，价格：</w:t>
            </w:r>
            <w:r>
              <w:rPr>
                <w:rFonts w:hint="eastAsia"/>
              </w:rPr>
              <w:t>R</w:t>
            </w:r>
            <w:r>
              <w:t>MB 2</w:t>
            </w:r>
            <w:r>
              <w:rPr>
                <w:rFonts w:hint="eastAsia"/>
              </w:rPr>
              <w:t>,</w:t>
            </w:r>
            <w:r>
              <w:t>000</w:t>
            </w:r>
            <w:r>
              <w:rPr>
                <w:rFonts w:hint="eastAsia"/>
              </w:rPr>
              <w:t>。</w:t>
            </w:r>
          </w:p>
        </w:tc>
      </w:tr>
    </w:tbl>
    <w:p w:rsidR="00215660" w:rsidRPr="00CF1B28" w:rsidRDefault="00215660" w:rsidP="00215660"/>
    <w:p w:rsidR="00215660" w:rsidRPr="00CF1B28" w:rsidRDefault="00215660" w:rsidP="00215660">
      <w:r w:rsidRPr="00CF1B28">
        <w:rPr>
          <w:rFonts w:hint="eastAsia"/>
        </w:rPr>
        <w:t>赞助</w:t>
      </w:r>
      <w:r w:rsidRPr="00CF1B28">
        <w:t>费汇入冶金工业信息标准研究院账户，汇款时请标明</w:t>
      </w:r>
      <w:r w:rsidRPr="0045223F">
        <w:rPr>
          <w:rFonts w:hint="eastAsia"/>
        </w:rPr>
        <w:t>“</w:t>
      </w:r>
      <w:r w:rsidRPr="0045223F">
        <w:rPr>
          <w:rFonts w:hint="eastAsia"/>
        </w:rPr>
        <w:t>2019</w:t>
      </w:r>
      <w:r w:rsidRPr="0045223F">
        <w:rPr>
          <w:rFonts w:hint="eastAsia"/>
        </w:rPr>
        <w:t>节能环保论坛”</w:t>
      </w:r>
      <w:r w:rsidRPr="00CF1B28">
        <w:t>字样。</w:t>
      </w:r>
    </w:p>
    <w:p w:rsidR="00215660" w:rsidRPr="00CF1B28" w:rsidRDefault="00215660" w:rsidP="00215660">
      <w:r w:rsidRPr="00CF1B28">
        <w:t>汇款信息如下：</w:t>
      </w:r>
    </w:p>
    <w:p w:rsidR="00215660" w:rsidRPr="00CF1B28" w:rsidRDefault="00215660" w:rsidP="00215660">
      <w:r w:rsidRPr="00CF1B28">
        <w:t>收款单位：冶金工业信息标准研究院</w:t>
      </w:r>
    </w:p>
    <w:p w:rsidR="00215660" w:rsidRPr="00CF1B28" w:rsidRDefault="00215660" w:rsidP="00215660">
      <w:r w:rsidRPr="00CF1B28">
        <w:t>开户银行：中国工商银行股份公司北京王府</w:t>
      </w:r>
      <w:proofErr w:type="gramStart"/>
      <w:r w:rsidRPr="00CF1B28">
        <w:t>井金街支行</w:t>
      </w:r>
      <w:proofErr w:type="gramEnd"/>
    </w:p>
    <w:p w:rsidR="00215660" w:rsidRPr="00CF1B28" w:rsidRDefault="00215660" w:rsidP="00215660">
      <w:proofErr w:type="gramStart"/>
      <w:r w:rsidRPr="00CF1B28">
        <w:t>帐号</w:t>
      </w:r>
      <w:proofErr w:type="gramEnd"/>
      <w:r w:rsidRPr="00CF1B28">
        <w:t>：</w:t>
      </w:r>
      <w:r w:rsidRPr="00CF1B28">
        <w:t>0200000709014444884</w:t>
      </w:r>
    </w:p>
    <w:p w:rsidR="00215660" w:rsidRPr="00CF1B28" w:rsidRDefault="00215660" w:rsidP="00215660"/>
    <w:p w:rsidR="00215660" w:rsidRPr="00CF1B28" w:rsidRDefault="00215660" w:rsidP="00215660">
      <w:r w:rsidRPr="00CF1B28">
        <w:rPr>
          <w:rFonts w:hint="eastAsia"/>
        </w:rPr>
        <w:t>联系人：</w:t>
      </w:r>
      <w:r>
        <w:rPr>
          <w:rFonts w:hint="eastAsia"/>
        </w:rPr>
        <w:t>李相帅、黄翔</w:t>
      </w:r>
    </w:p>
    <w:p w:rsidR="00215660" w:rsidRPr="00CF1B28" w:rsidRDefault="00215660" w:rsidP="00215660">
      <w:r w:rsidRPr="00CF1B28">
        <w:t>电话：</w:t>
      </w:r>
      <w:r w:rsidRPr="00CF1B28">
        <w:t>010-65</w:t>
      </w:r>
      <w:r>
        <w:t>133610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t>8810506859</w:t>
      </w:r>
      <w:r>
        <w:rPr>
          <w:rFonts w:hint="eastAsia"/>
        </w:rPr>
        <w:t>，</w:t>
      </w:r>
      <w:r w:rsidRPr="002E1094">
        <w:t>13801371717</w:t>
      </w:r>
    </w:p>
    <w:p w:rsidR="00215660" w:rsidRPr="00CF1B28" w:rsidRDefault="00215660" w:rsidP="00215660">
      <w:pPr>
        <w:rPr>
          <w:rFonts w:asciiTheme="minorEastAsia" w:eastAsiaTheme="minorEastAsia" w:hAnsiTheme="minorEastAsia"/>
        </w:rPr>
      </w:pPr>
      <w:r w:rsidRPr="00CF1B28">
        <w:rPr>
          <w:rFonts w:asciiTheme="minorEastAsia" w:eastAsiaTheme="minorEastAsia" w:hAnsiTheme="minorEastAsia"/>
        </w:rPr>
        <w:t>E-mail：</w:t>
      </w:r>
      <w:hyperlink r:id="rId8" w:history="1">
        <w:r w:rsidRPr="0045223F">
          <w:rPr>
            <w:rStyle w:val="a4"/>
            <w:rFonts w:asciiTheme="minorEastAsia" w:eastAsiaTheme="minorEastAsia" w:hAnsiTheme="minorEastAsia"/>
          </w:rPr>
          <w:t>lixiangshuai@cmisi.cn</w:t>
        </w:r>
      </w:hyperlink>
      <w:r>
        <w:rPr>
          <w:rFonts w:asciiTheme="minorEastAsia" w:eastAsiaTheme="minorEastAsia" w:hAnsiTheme="minorEastAsia" w:hint="eastAsia"/>
        </w:rPr>
        <w:t xml:space="preserve">， </w:t>
      </w:r>
      <w:hyperlink r:id="rId9" w:history="1">
        <w:r w:rsidRPr="0045223F">
          <w:rPr>
            <w:rStyle w:val="a4"/>
            <w:rFonts w:asciiTheme="minorEastAsia" w:eastAsiaTheme="minorEastAsia" w:hAnsiTheme="minorEastAsia"/>
          </w:rPr>
          <w:t>huangxiang@cmisi.cn</w:t>
        </w:r>
      </w:hyperlink>
    </w:p>
    <w:p w:rsidR="00215660" w:rsidRPr="00CF1B28" w:rsidRDefault="00215660" w:rsidP="00215660"/>
    <w:p w:rsidR="00CF1B28" w:rsidRPr="00CF1B28" w:rsidRDefault="00CF1B28" w:rsidP="00CF1B28"/>
    <w:p w:rsidR="00CF1B28" w:rsidRPr="00CF1B28" w:rsidRDefault="00CF1B28" w:rsidP="00CF1B28">
      <w:pPr>
        <w:rPr>
          <w:b/>
        </w:rPr>
      </w:pPr>
    </w:p>
    <w:p w:rsidR="00602500" w:rsidRPr="00CF1B28" w:rsidRDefault="00602500" w:rsidP="00337F5E"/>
    <w:p w:rsidR="00FE0C7F" w:rsidRPr="00337F5E" w:rsidRDefault="00FE0C7F"/>
    <w:sectPr w:rsidR="00FE0C7F" w:rsidRPr="00337F5E" w:rsidSect="001B79D0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44A" w:rsidRDefault="0042044A" w:rsidP="00043E9C">
      <w:r>
        <w:separator/>
      </w:r>
    </w:p>
  </w:endnote>
  <w:endnote w:type="continuationSeparator" w:id="0">
    <w:p w:rsidR="0042044A" w:rsidRDefault="0042044A" w:rsidP="0004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SimSun-ExtB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44A" w:rsidRDefault="0042044A" w:rsidP="00043E9C">
      <w:r>
        <w:separator/>
      </w:r>
    </w:p>
  </w:footnote>
  <w:footnote w:type="continuationSeparator" w:id="0">
    <w:p w:rsidR="0042044A" w:rsidRDefault="0042044A" w:rsidP="0004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E28" w:rsidRDefault="0042044A" w:rsidP="00C42A9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72D3"/>
    <w:multiLevelType w:val="hybridMultilevel"/>
    <w:tmpl w:val="8FB20108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083473AA"/>
    <w:multiLevelType w:val="hybridMultilevel"/>
    <w:tmpl w:val="FD066DF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EC5BEB"/>
    <w:multiLevelType w:val="hybridMultilevel"/>
    <w:tmpl w:val="C9BE39C0"/>
    <w:lvl w:ilvl="0" w:tplc="F72E55D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6540DF"/>
    <w:multiLevelType w:val="hybridMultilevel"/>
    <w:tmpl w:val="991A22B8"/>
    <w:lvl w:ilvl="0" w:tplc="C742D7DC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A64E2A"/>
    <w:multiLevelType w:val="hybridMultilevel"/>
    <w:tmpl w:val="217274F0"/>
    <w:lvl w:ilvl="0" w:tplc="F37C65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EDE046F"/>
    <w:multiLevelType w:val="hybridMultilevel"/>
    <w:tmpl w:val="A246ED7C"/>
    <w:lvl w:ilvl="0" w:tplc="04090011">
      <w:start w:val="1"/>
      <w:numFmt w:val="decimal"/>
      <w:lvlText w:val="%1)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5E"/>
    <w:rsid w:val="0001338D"/>
    <w:rsid w:val="00043E9C"/>
    <w:rsid w:val="0005018D"/>
    <w:rsid w:val="00050426"/>
    <w:rsid w:val="00074EA5"/>
    <w:rsid w:val="00087560"/>
    <w:rsid w:val="00126A9E"/>
    <w:rsid w:val="0012738F"/>
    <w:rsid w:val="00181044"/>
    <w:rsid w:val="0019164F"/>
    <w:rsid w:val="001C4669"/>
    <w:rsid w:val="001D19E5"/>
    <w:rsid w:val="00215660"/>
    <w:rsid w:val="002322C6"/>
    <w:rsid w:val="00247188"/>
    <w:rsid w:val="00255F10"/>
    <w:rsid w:val="00275459"/>
    <w:rsid w:val="00296449"/>
    <w:rsid w:val="002A7A1C"/>
    <w:rsid w:val="002B58B4"/>
    <w:rsid w:val="002E1094"/>
    <w:rsid w:val="00337F5E"/>
    <w:rsid w:val="003D106D"/>
    <w:rsid w:val="00401E5F"/>
    <w:rsid w:val="0042044A"/>
    <w:rsid w:val="00420EA7"/>
    <w:rsid w:val="0045223F"/>
    <w:rsid w:val="00496F63"/>
    <w:rsid w:val="004A049A"/>
    <w:rsid w:val="004E3D3B"/>
    <w:rsid w:val="004E760A"/>
    <w:rsid w:val="00512F64"/>
    <w:rsid w:val="0052776F"/>
    <w:rsid w:val="00602500"/>
    <w:rsid w:val="007D7A99"/>
    <w:rsid w:val="00845FA0"/>
    <w:rsid w:val="00872B0E"/>
    <w:rsid w:val="008A638A"/>
    <w:rsid w:val="008B0FF2"/>
    <w:rsid w:val="009145F6"/>
    <w:rsid w:val="00924F2A"/>
    <w:rsid w:val="0094090A"/>
    <w:rsid w:val="009854AF"/>
    <w:rsid w:val="00997945"/>
    <w:rsid w:val="009A4190"/>
    <w:rsid w:val="009D0EEC"/>
    <w:rsid w:val="009F1D44"/>
    <w:rsid w:val="00A07F0A"/>
    <w:rsid w:val="00A12955"/>
    <w:rsid w:val="00A35974"/>
    <w:rsid w:val="00A732FB"/>
    <w:rsid w:val="00A87CD6"/>
    <w:rsid w:val="00AC659E"/>
    <w:rsid w:val="00AE70AE"/>
    <w:rsid w:val="00AF5F50"/>
    <w:rsid w:val="00B233C9"/>
    <w:rsid w:val="00BD3F50"/>
    <w:rsid w:val="00CF046F"/>
    <w:rsid w:val="00CF1B28"/>
    <w:rsid w:val="00CF3990"/>
    <w:rsid w:val="00D37023"/>
    <w:rsid w:val="00D41349"/>
    <w:rsid w:val="00D5748B"/>
    <w:rsid w:val="00E75D76"/>
    <w:rsid w:val="00EA2F4D"/>
    <w:rsid w:val="00EB5437"/>
    <w:rsid w:val="00EE7FC2"/>
    <w:rsid w:val="00F03992"/>
    <w:rsid w:val="00F16D0F"/>
    <w:rsid w:val="00F83684"/>
    <w:rsid w:val="00FE0C7F"/>
    <w:rsid w:val="00FF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9FBBEA-B6C7-4342-B4BD-3EC3EDB9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F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7F5E"/>
    <w:pPr>
      <w:ind w:firstLineChars="200" w:firstLine="420"/>
    </w:pPr>
  </w:style>
  <w:style w:type="character" w:styleId="a4">
    <w:name w:val="Hyperlink"/>
    <w:basedOn w:val="a0"/>
    <w:uiPriority w:val="99"/>
    <w:semiHidden/>
    <w:rsid w:val="00337F5E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semiHidden/>
    <w:rsid w:val="00337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37F5E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337F5E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337F5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527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52776F"/>
    <w:rPr>
      <w:rFonts w:ascii="Calibri" w:eastAsia="宋体" w:hAnsi="Calibri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02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xiangshuai@cmisi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metals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uangxiang@cmisi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NTKO</cp:lastModifiedBy>
  <cp:revision>2</cp:revision>
  <dcterms:created xsi:type="dcterms:W3CDTF">2019-03-13T01:57:00Z</dcterms:created>
  <dcterms:modified xsi:type="dcterms:W3CDTF">2019-03-13T01:57:00Z</dcterms:modified>
</cp:coreProperties>
</file>